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ED" w:rsidRDefault="007154ED" w:rsidP="007154ED">
      <w:pPr>
        <w:pStyle w:val="1"/>
        <w:ind w:left="360" w:firstLine="0"/>
      </w:pPr>
      <w:bookmarkStart w:id="0" w:name="_GoBack"/>
      <w:bookmarkEnd w:id="0"/>
      <w:r>
        <w:t>Уголовные дела можно соединять при выявлении нового преступления</w:t>
      </w:r>
    </w:p>
    <w:p w:rsidR="007154ED" w:rsidRDefault="007154ED" w:rsidP="007154ED">
      <w:r>
        <w:t>Федеральным законом от 20 марта 2025 года № 38-ФЗ внесены изменения в Уголовно-процессуальный кодекс Российской Федерации.</w:t>
      </w:r>
    </w:p>
    <w:p w:rsidR="007154ED" w:rsidRDefault="007154ED" w:rsidP="007154ED">
      <w:r>
        <w:t xml:space="preserve">Теперь при выявлении в ходе предварительного расследования нового преступления, отнесенного к </w:t>
      </w:r>
      <w:proofErr w:type="spellStart"/>
      <w:r>
        <w:t>подследственности</w:t>
      </w:r>
      <w:proofErr w:type="spellEnd"/>
      <w:r>
        <w:t xml:space="preserve"> того же органа, следователь или дознаватель может без выделения в отдельное производство материалов возбудить дело, которое соединяется с расследуемым делом.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2E"/>
    <w:rsid w:val="001B0ED8"/>
    <w:rsid w:val="002F4C2E"/>
    <w:rsid w:val="0071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54ED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7154ED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4ED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54ED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7154ED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4ED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2025-05-07T12:24:00Z</dcterms:created>
  <dcterms:modified xsi:type="dcterms:W3CDTF">2025-05-07T12:24:00Z</dcterms:modified>
</cp:coreProperties>
</file>