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3" w:rsidRDefault="00AF2893" w:rsidP="00AF2893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AF2893" w:rsidRPr="00D132D9" w:rsidRDefault="00AF2893" w:rsidP="00AF2893">
      <w:pPr>
        <w:pStyle w:val="Standard"/>
        <w:jc w:val="center"/>
        <w:rPr>
          <w:b/>
          <w:sz w:val="26"/>
          <w:szCs w:val="26"/>
          <w:lang w:val="ru-RU"/>
        </w:rPr>
      </w:pPr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>15 мая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AF2893" w:rsidRPr="0071277B" w:rsidRDefault="00AF2893" w:rsidP="00AF2893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мая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малый зал администрации Железнодорожного района города Орла (пер. Трамвайный, 1)</w:t>
      </w:r>
    </w:p>
    <w:p w:rsidR="00AF2893" w:rsidRPr="0071277B" w:rsidRDefault="00AF2893" w:rsidP="00AF2893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AF2893" w:rsidRPr="00930267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25 апреля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48</w:t>
      </w:r>
      <w:r w:rsidRPr="00930267">
        <w:rPr>
          <w:sz w:val="28"/>
          <w:szCs w:val="28"/>
          <w:lang w:val="ru-RU"/>
        </w:rPr>
        <w:t>-П.</w:t>
      </w:r>
    </w:p>
    <w:p w:rsidR="00AF2893" w:rsidRDefault="00AF2893" w:rsidP="00AF2893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AF2893" w:rsidRDefault="00AF2893" w:rsidP="00AF289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57:25:0030939:1, площадью 490 кв. м, по улице Деревообделочной, 19,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>м Чубарову Виктору Владимировичу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>:</w:t>
      </w:r>
    </w:p>
    <w:p w:rsidR="00AF2893" w:rsidRDefault="00AF2893" w:rsidP="00AF2893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</w:t>
      </w:r>
      <w:r w:rsidRPr="00930267">
        <w:rPr>
          <w:rFonts w:cs="Arial"/>
          <w:sz w:val="28"/>
          <w:szCs w:val="28"/>
          <w:lang w:val="ru-RU"/>
        </w:rPr>
        <w:t>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0 м, с юго-восточной стороны на расстоянии 2,2 м;</w:t>
      </w:r>
    </w:p>
    <w:p w:rsidR="00AF2893" w:rsidRDefault="00AF2893" w:rsidP="00AF2893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максимального процента застройки 39,15 %.</w:t>
      </w:r>
    </w:p>
    <w:p w:rsidR="00AF2893" w:rsidRDefault="00AF2893" w:rsidP="00AF289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</w:t>
      </w:r>
      <w:r w:rsidRPr="00597AA3">
        <w:rPr>
          <w:color w:val="C0504D" w:themeColor="accent2"/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F2893" w:rsidRPr="0071277B" w:rsidRDefault="00AF2893" w:rsidP="00AF2893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shd w:val="clear" w:color="auto" w:fill="FFFFFF"/>
          <w:lang w:val="ru-RU"/>
        </w:rPr>
        <w:t xml:space="preserve">, реконструкции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земельном участке 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Деревообделочная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19.</w:t>
      </w:r>
    </w:p>
    <w:p w:rsidR="00AF2893" w:rsidRPr="0071277B" w:rsidRDefault="00AF2893" w:rsidP="00AF2893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AF2893" w:rsidRPr="0071277B" w:rsidRDefault="00AF2893" w:rsidP="00AF28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lang w:val="ru-RU"/>
        </w:rPr>
        <w:t xml:space="preserve">, реконструкции </w:t>
      </w:r>
      <w:r w:rsidRPr="0071277B">
        <w:rPr>
          <w:sz w:val="28"/>
          <w:szCs w:val="28"/>
          <w:lang w:val="ru-RU"/>
        </w:rPr>
        <w:t xml:space="preserve">объекта капитального строительства - индивидуальный жилой дом по ул. </w:t>
      </w:r>
      <w:r>
        <w:rPr>
          <w:sz w:val="28"/>
          <w:szCs w:val="28"/>
          <w:lang w:val="ru-RU"/>
        </w:rPr>
        <w:t>Деревообделочной, 19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</w:p>
    <w:p w:rsidR="00AF2893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F2893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AF2893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А.С. Муромский</w:t>
      </w:r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</w:p>
    <w:p w:rsidR="00AF2893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AF2893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AF2893" w:rsidRPr="0071277B" w:rsidRDefault="00AF2893" w:rsidP="00AF28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F2893" w:rsidRDefault="00AF2893" w:rsidP="00AF2893">
      <w:pPr>
        <w:pStyle w:val="Standard"/>
        <w:jc w:val="both"/>
        <w:rPr>
          <w:sz w:val="26"/>
          <w:szCs w:val="26"/>
          <w:lang w:val="ru-RU"/>
        </w:rPr>
      </w:pPr>
    </w:p>
    <w:p w:rsidR="00F07DCE" w:rsidRDefault="00F07DCE"/>
    <w:sectPr w:rsidR="00F07DCE" w:rsidSect="00F0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93"/>
    <w:rsid w:val="00AF2893"/>
    <w:rsid w:val="00F0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F2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2017-05-18T06:47:00Z</dcterms:created>
  <dcterms:modified xsi:type="dcterms:W3CDTF">2017-05-18T06:47:00Z</dcterms:modified>
</cp:coreProperties>
</file>