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AC7FB" w14:textId="77777777" w:rsidR="00F45E0D" w:rsidRPr="00825C48" w:rsidRDefault="00F45E0D" w:rsidP="00F45E0D">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Приложение № __</w:t>
      </w:r>
    </w:p>
    <w:p w14:paraId="1806B849" w14:textId="77777777" w:rsidR="00F45E0D" w:rsidRPr="00825C48" w:rsidRDefault="00F45E0D" w:rsidP="00F45E0D">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 xml:space="preserve">к решению Орловского городского </w:t>
      </w:r>
    </w:p>
    <w:p w14:paraId="54D882AA" w14:textId="77777777" w:rsidR="00F45E0D" w:rsidRPr="00825C48" w:rsidRDefault="00F45E0D" w:rsidP="00F45E0D">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Совета народных депутатов</w:t>
      </w:r>
    </w:p>
    <w:p w14:paraId="11198BCD" w14:textId="77777777" w:rsidR="00F45E0D" w:rsidRPr="00825C48" w:rsidRDefault="00F45E0D" w:rsidP="00F45E0D">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от __________ № _________</w:t>
      </w:r>
    </w:p>
    <w:p w14:paraId="1C14FB5C"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6BFBC1A0"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344002B9"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16B546C1"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436821E5"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0CE9287C"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67C2CBCD"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37115E80"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306324F9"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668E4171" w14:textId="77777777" w:rsidR="00F45E0D" w:rsidRPr="00825C48" w:rsidRDefault="00F45E0D" w:rsidP="00F45E0D">
      <w:pPr>
        <w:pStyle w:val="ConsPlusNormal"/>
        <w:widowControl/>
        <w:ind w:firstLine="0"/>
        <w:jc w:val="center"/>
        <w:rPr>
          <w:rFonts w:ascii="Times New Roman" w:hAnsi="Times New Roman" w:cs="Times New Roman"/>
          <w:color w:val="000000" w:themeColor="text1"/>
          <w:sz w:val="26"/>
          <w:szCs w:val="26"/>
        </w:rPr>
      </w:pPr>
    </w:p>
    <w:p w14:paraId="7A7175D9" w14:textId="77777777" w:rsidR="00F45E0D" w:rsidRPr="006F3656" w:rsidRDefault="00F45E0D" w:rsidP="00F45E0D">
      <w:pPr>
        <w:pStyle w:val="ConsPlusNormal"/>
        <w:widowControl/>
        <w:ind w:firstLine="0"/>
        <w:contextualSpacing/>
        <w:jc w:val="center"/>
        <w:rPr>
          <w:rFonts w:ascii="Times New Roman" w:hAnsi="Times New Roman" w:cs="Times New Roman"/>
          <w:color w:val="000000" w:themeColor="text1"/>
          <w:sz w:val="26"/>
          <w:szCs w:val="26"/>
        </w:rPr>
      </w:pPr>
    </w:p>
    <w:p w14:paraId="6DC2F1F3" w14:textId="77777777" w:rsidR="00F45E0D" w:rsidRPr="006F3656" w:rsidRDefault="00F45E0D" w:rsidP="00F45E0D">
      <w:pPr>
        <w:pStyle w:val="ConsPlusNormal"/>
        <w:widowControl/>
        <w:ind w:firstLine="0"/>
        <w:contextualSpacing/>
        <w:jc w:val="center"/>
        <w:rPr>
          <w:rFonts w:ascii="Times New Roman" w:hAnsi="Times New Roman" w:cs="Times New Roman"/>
          <w:color w:val="000000" w:themeColor="text1"/>
          <w:sz w:val="26"/>
          <w:szCs w:val="26"/>
        </w:rPr>
      </w:pPr>
    </w:p>
    <w:p w14:paraId="38A317C0"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color w:val="000000" w:themeColor="text1"/>
          <w:sz w:val="36"/>
          <w:szCs w:val="36"/>
        </w:rPr>
      </w:pPr>
      <w:bookmarkStart w:id="0" w:name="_GoBack"/>
      <w:bookmarkEnd w:id="0"/>
      <w:r w:rsidRPr="009C4230">
        <w:rPr>
          <w:rFonts w:ascii="Times New Roman" w:hAnsi="Times New Roman" w:cs="Times New Roman"/>
          <w:b/>
          <w:color w:val="000000" w:themeColor="text1"/>
          <w:sz w:val="36"/>
          <w:szCs w:val="36"/>
        </w:rPr>
        <w:t>ПРАВИЛА ЗЕМЛЕПОЛЬЗОВАНИЯ И ЗАСТРОЙКИ</w:t>
      </w:r>
    </w:p>
    <w:p w14:paraId="63D2F079"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36"/>
          <w:szCs w:val="36"/>
        </w:rPr>
      </w:pPr>
      <w:r w:rsidRPr="009C4230">
        <w:rPr>
          <w:rFonts w:ascii="Times New Roman" w:hAnsi="Times New Roman" w:cs="Times New Roman"/>
          <w:b/>
          <w:color w:val="000000" w:themeColor="text1"/>
          <w:sz w:val="36"/>
          <w:szCs w:val="36"/>
        </w:rPr>
        <w:t>ГОРОДСКОГО ОКРУГА «ГОРОД ОРЕЛ»</w:t>
      </w:r>
    </w:p>
    <w:p w14:paraId="2E6035FD"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26"/>
          <w:szCs w:val="26"/>
        </w:rPr>
      </w:pPr>
    </w:p>
    <w:p w14:paraId="3C03F132"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Утверждены решением Орловского городского Совета народных депутатов </w:t>
      </w:r>
    </w:p>
    <w:p w14:paraId="7E48CD2C"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от 30.10.2008 № 38/616-ГС (ред. от 26.05.2023)</w:t>
      </w:r>
    </w:p>
    <w:p w14:paraId="49F41229"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26"/>
          <w:szCs w:val="26"/>
        </w:rPr>
      </w:pPr>
    </w:p>
    <w:p w14:paraId="33698E6E"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26"/>
          <w:szCs w:val="26"/>
        </w:rPr>
      </w:pPr>
    </w:p>
    <w:p w14:paraId="7389DC23" w14:textId="77777777" w:rsidR="0051288F" w:rsidRPr="009C4230" w:rsidRDefault="0051288F" w:rsidP="0051288F">
      <w:pPr>
        <w:pStyle w:val="ConsPlusNormal"/>
        <w:widowControl/>
        <w:ind w:firstLine="0"/>
        <w:contextualSpacing/>
        <w:jc w:val="center"/>
        <w:rPr>
          <w:rFonts w:ascii="Times New Roman" w:hAnsi="Times New Roman" w:cs="Times New Roman"/>
          <w:b/>
          <w:color w:val="000000" w:themeColor="text1"/>
          <w:sz w:val="26"/>
          <w:szCs w:val="26"/>
        </w:rPr>
      </w:pPr>
      <w:r w:rsidRPr="009C4230">
        <w:rPr>
          <w:rFonts w:ascii="Times New Roman" w:hAnsi="Times New Roman" w:cs="Times New Roman"/>
          <w:b/>
          <w:color w:val="000000" w:themeColor="text1"/>
          <w:sz w:val="26"/>
          <w:szCs w:val="26"/>
        </w:rPr>
        <w:t xml:space="preserve">Раздел </w:t>
      </w:r>
      <w:r w:rsidRPr="009C4230">
        <w:rPr>
          <w:rFonts w:ascii="Times New Roman" w:hAnsi="Times New Roman" w:cs="Times New Roman"/>
          <w:b/>
          <w:color w:val="000000" w:themeColor="text1"/>
          <w:sz w:val="26"/>
          <w:szCs w:val="26"/>
          <w:lang w:val="en-US"/>
        </w:rPr>
        <w:t>I</w:t>
      </w:r>
      <w:r w:rsidRPr="009C4230">
        <w:rPr>
          <w:rFonts w:ascii="Times New Roman" w:hAnsi="Times New Roman" w:cs="Times New Roman"/>
          <w:b/>
          <w:color w:val="000000" w:themeColor="text1"/>
          <w:sz w:val="26"/>
          <w:szCs w:val="26"/>
        </w:rPr>
        <w:t xml:space="preserve">. Порядок применения Правил землепользования и застройки </w:t>
      </w:r>
    </w:p>
    <w:p w14:paraId="0ACF242D" w14:textId="77777777" w:rsidR="0051288F" w:rsidRPr="009C4230" w:rsidRDefault="0051288F" w:rsidP="0051288F">
      <w:pPr>
        <w:pStyle w:val="ConsPlusNormal"/>
        <w:widowControl/>
        <w:ind w:firstLine="0"/>
        <w:contextualSpacing/>
        <w:jc w:val="center"/>
        <w:rPr>
          <w:rFonts w:ascii="Times New Roman" w:hAnsi="Times New Roman" w:cs="Times New Roman"/>
          <w:b/>
          <w:color w:val="000000" w:themeColor="text1"/>
          <w:sz w:val="26"/>
          <w:szCs w:val="26"/>
        </w:rPr>
      </w:pPr>
      <w:r w:rsidRPr="009C4230">
        <w:rPr>
          <w:rFonts w:ascii="Times New Roman" w:hAnsi="Times New Roman" w:cs="Times New Roman"/>
          <w:b/>
          <w:color w:val="000000" w:themeColor="text1"/>
          <w:sz w:val="26"/>
          <w:szCs w:val="26"/>
        </w:rPr>
        <w:t>и внесения в них изменений</w:t>
      </w:r>
    </w:p>
    <w:p w14:paraId="47AB96C2" w14:textId="77777777" w:rsidR="0051288F" w:rsidRPr="009C4230" w:rsidRDefault="0051288F" w:rsidP="0051288F">
      <w:pPr>
        <w:pStyle w:val="ConsPlusNormal"/>
        <w:widowControl/>
        <w:ind w:firstLine="0"/>
        <w:contextualSpacing/>
        <w:jc w:val="center"/>
        <w:rPr>
          <w:rFonts w:ascii="Times New Roman" w:hAnsi="Times New Roman" w:cs="Times New Roman"/>
          <w:b/>
          <w:color w:val="000000" w:themeColor="text1"/>
          <w:sz w:val="26"/>
          <w:szCs w:val="26"/>
        </w:rPr>
      </w:pPr>
    </w:p>
    <w:p w14:paraId="1CC36419" w14:textId="77777777" w:rsidR="0051288F" w:rsidRPr="009C4230" w:rsidRDefault="0051288F" w:rsidP="0051288F">
      <w:pPr>
        <w:pStyle w:val="ConsPlusNormal"/>
        <w:widowControl/>
        <w:ind w:firstLine="0"/>
        <w:contextualSpacing/>
        <w:jc w:val="center"/>
        <w:rPr>
          <w:rFonts w:ascii="Times New Roman" w:hAnsi="Times New Roman" w:cs="Times New Roman"/>
          <w:b/>
          <w:color w:val="000000" w:themeColor="text1"/>
          <w:sz w:val="26"/>
          <w:szCs w:val="26"/>
        </w:rPr>
      </w:pPr>
      <w:r w:rsidRPr="009C4230">
        <w:rPr>
          <w:rFonts w:ascii="Times New Roman" w:hAnsi="Times New Roman" w:cs="Times New Roman"/>
          <w:b/>
          <w:color w:val="000000" w:themeColor="text1"/>
          <w:sz w:val="26"/>
          <w:szCs w:val="26"/>
        </w:rPr>
        <w:t xml:space="preserve">Раздел </w:t>
      </w:r>
      <w:r w:rsidRPr="009C4230">
        <w:rPr>
          <w:rFonts w:ascii="Times New Roman" w:hAnsi="Times New Roman" w:cs="Times New Roman"/>
          <w:b/>
          <w:color w:val="000000" w:themeColor="text1"/>
          <w:sz w:val="26"/>
          <w:szCs w:val="26"/>
          <w:lang w:val="en-US"/>
        </w:rPr>
        <w:t>II</w:t>
      </w:r>
      <w:r w:rsidRPr="009C4230">
        <w:rPr>
          <w:rFonts w:ascii="Times New Roman" w:hAnsi="Times New Roman" w:cs="Times New Roman"/>
          <w:b/>
          <w:color w:val="000000" w:themeColor="text1"/>
          <w:sz w:val="26"/>
          <w:szCs w:val="26"/>
        </w:rPr>
        <w:t>. Карта градостроительного зонирования</w:t>
      </w:r>
    </w:p>
    <w:p w14:paraId="0EE3E1D6"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color w:val="000000" w:themeColor="text1"/>
          <w:sz w:val="26"/>
          <w:szCs w:val="26"/>
        </w:rPr>
      </w:pPr>
    </w:p>
    <w:p w14:paraId="575B7E8C" w14:textId="77777777" w:rsidR="0051288F" w:rsidRPr="009C4230" w:rsidRDefault="0051288F" w:rsidP="0051288F">
      <w:pPr>
        <w:pStyle w:val="ConsPlusNormal"/>
        <w:widowControl/>
        <w:ind w:firstLine="0"/>
        <w:contextualSpacing/>
        <w:jc w:val="center"/>
        <w:rPr>
          <w:rFonts w:ascii="Times New Roman" w:hAnsi="Times New Roman" w:cs="Times New Roman"/>
          <w:color w:val="000000" w:themeColor="text1"/>
        </w:rPr>
        <w:sectPr w:rsidR="0051288F" w:rsidRPr="009C4230" w:rsidSect="0051288F">
          <w:headerReference w:type="default" r:id="rId8"/>
          <w:headerReference w:type="first" r:id="rId9"/>
          <w:endnotePr>
            <w:numFmt w:val="chicago"/>
          </w:endnotePr>
          <w:pgSz w:w="11906" w:h="16838" w:code="9"/>
          <w:pgMar w:top="1134" w:right="1134" w:bottom="1134" w:left="1134" w:header="680" w:footer="851" w:gutter="0"/>
          <w:cols w:space="720"/>
          <w:titlePg/>
          <w:docGrid w:linePitch="360"/>
        </w:sectPr>
      </w:pPr>
    </w:p>
    <w:p w14:paraId="6C12965A" w14:textId="77777777" w:rsidR="0051288F" w:rsidRPr="009C4230" w:rsidRDefault="0051288F" w:rsidP="0051288F">
      <w:pPr>
        <w:snapToGrid w:val="0"/>
        <w:ind w:firstLine="0"/>
        <w:jc w:val="center"/>
        <w:rPr>
          <w:bCs/>
          <w:color w:val="000000" w:themeColor="text1"/>
        </w:rPr>
      </w:pPr>
      <w:bookmarkStart w:id="1" w:name="_Hlk125037992"/>
      <w:r w:rsidRPr="009C4230">
        <w:rPr>
          <w:bCs/>
          <w:color w:val="000000" w:themeColor="text1"/>
        </w:rPr>
        <w:lastRenderedPageBreak/>
        <w:t>Управление градостроительства, архитектуры</w:t>
      </w:r>
    </w:p>
    <w:p w14:paraId="201EDE34" w14:textId="77777777" w:rsidR="0051288F" w:rsidRPr="009C4230" w:rsidRDefault="0051288F" w:rsidP="0051288F">
      <w:pPr>
        <w:snapToGrid w:val="0"/>
        <w:spacing w:line="360" w:lineRule="auto"/>
        <w:ind w:firstLine="0"/>
        <w:jc w:val="center"/>
        <w:rPr>
          <w:bCs/>
          <w:color w:val="000000" w:themeColor="text1"/>
        </w:rPr>
      </w:pPr>
      <w:r w:rsidRPr="009C4230">
        <w:rPr>
          <w:bCs/>
          <w:color w:val="000000" w:themeColor="text1"/>
        </w:rPr>
        <w:t>и землеустройства Орловской области</w:t>
      </w:r>
    </w:p>
    <w:p w14:paraId="5B3F2CC2" w14:textId="77777777" w:rsidR="0051288F" w:rsidRPr="009C4230" w:rsidRDefault="0051288F" w:rsidP="0051288F">
      <w:pPr>
        <w:snapToGrid w:val="0"/>
        <w:spacing w:line="360" w:lineRule="auto"/>
        <w:ind w:firstLine="0"/>
        <w:jc w:val="center"/>
        <w:rPr>
          <w:bCs/>
          <w:color w:val="000000" w:themeColor="text1"/>
        </w:rPr>
      </w:pPr>
      <w:r w:rsidRPr="009C4230">
        <w:rPr>
          <w:bCs/>
          <w:color w:val="000000" w:themeColor="text1"/>
        </w:rPr>
        <w:t>Бюджетное учреждение Орловской области</w:t>
      </w:r>
    </w:p>
    <w:p w14:paraId="21A4ED57" w14:textId="77777777" w:rsidR="0051288F" w:rsidRPr="009C4230" w:rsidRDefault="0051288F" w:rsidP="0051288F">
      <w:pPr>
        <w:snapToGrid w:val="0"/>
        <w:ind w:firstLine="0"/>
        <w:jc w:val="center"/>
        <w:rPr>
          <w:bCs/>
          <w:color w:val="000000" w:themeColor="text1"/>
        </w:rPr>
      </w:pPr>
      <w:r w:rsidRPr="009C4230">
        <w:rPr>
          <w:b/>
          <w:color w:val="000000" w:themeColor="text1"/>
        </w:rPr>
        <w:t>«АРХИТЕКТУРНО-ПЛАНИРОВОЧНОЕ УПРАВЛЕНИЕ</w:t>
      </w:r>
    </w:p>
    <w:p w14:paraId="4F31D46F" w14:textId="77777777" w:rsidR="0051288F" w:rsidRPr="009C4230" w:rsidRDefault="0051288F" w:rsidP="0051288F">
      <w:pPr>
        <w:spacing w:line="360" w:lineRule="auto"/>
        <w:ind w:firstLine="0"/>
        <w:jc w:val="center"/>
        <w:rPr>
          <w:b/>
          <w:color w:val="000000" w:themeColor="text1"/>
        </w:rPr>
      </w:pPr>
      <w:r w:rsidRPr="009C4230">
        <w:rPr>
          <w:b/>
          <w:color w:val="000000" w:themeColor="text1"/>
        </w:rPr>
        <w:t>ОРЛОВСКОЙ ОБЛАСТИ»</w:t>
      </w:r>
    </w:p>
    <w:p w14:paraId="45AF7825" w14:textId="77777777" w:rsidR="0051288F" w:rsidRPr="009C4230" w:rsidRDefault="0051288F" w:rsidP="0051288F">
      <w:pPr>
        <w:spacing w:line="360" w:lineRule="auto"/>
        <w:ind w:firstLine="0"/>
        <w:jc w:val="center"/>
        <w:rPr>
          <w:b/>
          <w:color w:val="000000" w:themeColor="text1"/>
        </w:rPr>
      </w:pPr>
      <w:r w:rsidRPr="009C4230">
        <w:rPr>
          <w:b/>
          <w:color w:val="000000" w:themeColor="text1"/>
        </w:rPr>
        <w:t>(БУ ОО «ОРЕЛАРХПЛАН»)</w:t>
      </w:r>
    </w:p>
    <w:p w14:paraId="77A10AC4" w14:textId="77777777" w:rsidR="0051288F" w:rsidRPr="009C4230" w:rsidRDefault="0051288F" w:rsidP="0051288F">
      <w:pPr>
        <w:spacing w:line="276" w:lineRule="auto"/>
        <w:ind w:firstLine="0"/>
        <w:jc w:val="center"/>
        <w:rPr>
          <w:b/>
          <w:color w:val="000000" w:themeColor="text1"/>
        </w:rPr>
      </w:pPr>
    </w:p>
    <w:p w14:paraId="7826ED8C" w14:textId="77777777" w:rsidR="0051288F" w:rsidRPr="009C4230" w:rsidRDefault="0051288F" w:rsidP="0051288F">
      <w:pPr>
        <w:spacing w:line="276" w:lineRule="auto"/>
        <w:ind w:firstLine="0"/>
        <w:jc w:val="center"/>
        <w:rPr>
          <w:b/>
          <w:color w:val="000000" w:themeColor="text1"/>
        </w:rPr>
      </w:pPr>
    </w:p>
    <w:p w14:paraId="087406E1" w14:textId="77777777" w:rsidR="0051288F" w:rsidRPr="009C4230" w:rsidRDefault="0051288F" w:rsidP="0051288F">
      <w:pPr>
        <w:spacing w:line="276" w:lineRule="auto"/>
        <w:ind w:firstLine="0"/>
        <w:jc w:val="center"/>
        <w:rPr>
          <w:b/>
          <w:color w:val="000000" w:themeColor="text1"/>
        </w:rPr>
      </w:pPr>
    </w:p>
    <w:p w14:paraId="66389252" w14:textId="77777777" w:rsidR="0051288F" w:rsidRPr="009C4230" w:rsidRDefault="0051288F" w:rsidP="0051288F">
      <w:pPr>
        <w:spacing w:line="276" w:lineRule="auto"/>
        <w:ind w:firstLine="0"/>
        <w:jc w:val="center"/>
        <w:rPr>
          <w:b/>
          <w:color w:val="000000" w:themeColor="text1"/>
        </w:rPr>
      </w:pPr>
    </w:p>
    <w:p w14:paraId="2352308D" w14:textId="77777777" w:rsidR="0051288F" w:rsidRPr="009C4230" w:rsidRDefault="0051288F" w:rsidP="0051288F">
      <w:pPr>
        <w:spacing w:line="276" w:lineRule="auto"/>
        <w:ind w:firstLine="0"/>
        <w:jc w:val="center"/>
        <w:rPr>
          <w:b/>
          <w:color w:val="000000" w:themeColor="text1"/>
        </w:rPr>
      </w:pPr>
    </w:p>
    <w:p w14:paraId="231D661E" w14:textId="77777777" w:rsidR="0051288F" w:rsidRPr="009C4230" w:rsidRDefault="0051288F" w:rsidP="0051288F">
      <w:pPr>
        <w:spacing w:line="276" w:lineRule="auto"/>
        <w:ind w:firstLine="0"/>
        <w:jc w:val="center"/>
        <w:rPr>
          <w:b/>
          <w:color w:val="000000" w:themeColor="text1"/>
        </w:rPr>
      </w:pPr>
    </w:p>
    <w:p w14:paraId="39E35F05" w14:textId="77777777" w:rsidR="0051288F" w:rsidRPr="009C4230" w:rsidRDefault="0051288F" w:rsidP="0051288F">
      <w:pPr>
        <w:spacing w:line="276" w:lineRule="auto"/>
        <w:ind w:firstLine="0"/>
        <w:jc w:val="center"/>
        <w:rPr>
          <w:b/>
          <w:color w:val="000000" w:themeColor="text1"/>
        </w:rPr>
      </w:pPr>
    </w:p>
    <w:p w14:paraId="62C11FA7"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36"/>
          <w:szCs w:val="36"/>
        </w:rPr>
      </w:pPr>
      <w:r w:rsidRPr="009C4230">
        <w:rPr>
          <w:rFonts w:ascii="Times New Roman" w:hAnsi="Times New Roman" w:cs="Times New Roman"/>
          <w:b/>
          <w:color w:val="000000" w:themeColor="text1"/>
          <w:sz w:val="36"/>
          <w:szCs w:val="36"/>
        </w:rPr>
        <w:t xml:space="preserve">ПРОЕКТ ВНЕСЕНИЯ ИЗМЕНЕНИЙ </w:t>
      </w:r>
    </w:p>
    <w:p w14:paraId="25E82588"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36"/>
          <w:szCs w:val="36"/>
        </w:rPr>
      </w:pPr>
      <w:r w:rsidRPr="009C4230">
        <w:rPr>
          <w:rFonts w:ascii="Times New Roman" w:hAnsi="Times New Roman" w:cs="Times New Roman"/>
          <w:b/>
          <w:color w:val="000000" w:themeColor="text1"/>
          <w:sz w:val="36"/>
          <w:szCs w:val="36"/>
        </w:rPr>
        <w:t>В ПРАВИЛА ЗЕМЛЕПОЛЬЗОВАНИЯ И ЗАСТРОЙКИ</w:t>
      </w:r>
    </w:p>
    <w:bookmarkEnd w:id="1"/>
    <w:p w14:paraId="55F4A068" w14:textId="77777777" w:rsidR="0051288F" w:rsidRPr="009C4230" w:rsidRDefault="0051288F" w:rsidP="0051288F">
      <w:pPr>
        <w:pStyle w:val="ConsPlusNormal"/>
        <w:widowControl/>
        <w:spacing w:line="360" w:lineRule="auto"/>
        <w:ind w:firstLine="0"/>
        <w:contextualSpacing/>
        <w:jc w:val="center"/>
        <w:rPr>
          <w:rFonts w:ascii="Times New Roman" w:hAnsi="Times New Roman" w:cs="Times New Roman"/>
          <w:b/>
          <w:color w:val="000000" w:themeColor="text1"/>
          <w:sz w:val="36"/>
          <w:szCs w:val="36"/>
        </w:rPr>
      </w:pPr>
      <w:r w:rsidRPr="009C4230">
        <w:rPr>
          <w:rFonts w:ascii="Times New Roman" w:hAnsi="Times New Roman" w:cs="Times New Roman"/>
          <w:b/>
          <w:color w:val="000000" w:themeColor="text1"/>
          <w:sz w:val="36"/>
          <w:szCs w:val="36"/>
        </w:rPr>
        <w:t>ГОРОДСКОГО ОКРУГА «ГОРОД ОРЕЛ»</w:t>
      </w:r>
    </w:p>
    <w:p w14:paraId="24BA92FE" w14:textId="77777777" w:rsidR="0051288F" w:rsidRPr="009C4230" w:rsidRDefault="0051288F" w:rsidP="0051288F">
      <w:pPr>
        <w:spacing w:line="276" w:lineRule="auto"/>
        <w:ind w:firstLine="0"/>
        <w:jc w:val="center"/>
        <w:rPr>
          <w:b/>
          <w:color w:val="000000" w:themeColor="text1"/>
        </w:rPr>
      </w:pPr>
    </w:p>
    <w:p w14:paraId="24A5F29E" w14:textId="77777777" w:rsidR="0051288F" w:rsidRPr="009C4230" w:rsidRDefault="0051288F" w:rsidP="0051288F">
      <w:pPr>
        <w:spacing w:line="276" w:lineRule="auto"/>
        <w:ind w:firstLine="0"/>
        <w:jc w:val="center"/>
        <w:rPr>
          <w:b/>
          <w:color w:val="000000" w:themeColor="text1"/>
        </w:rPr>
      </w:pPr>
    </w:p>
    <w:p w14:paraId="0D5950CC" w14:textId="7358822B" w:rsidR="0051288F" w:rsidRPr="009C4230" w:rsidRDefault="0051288F" w:rsidP="0051288F">
      <w:pPr>
        <w:shd w:val="clear" w:color="auto" w:fill="FFFFFF"/>
        <w:tabs>
          <w:tab w:val="left" w:pos="8334"/>
        </w:tabs>
        <w:jc w:val="center"/>
        <w:rPr>
          <w:b/>
          <w:color w:val="000000" w:themeColor="text1"/>
          <w:szCs w:val="26"/>
        </w:rPr>
      </w:pPr>
      <w:r w:rsidRPr="009C4230">
        <w:rPr>
          <w:b/>
          <w:color w:val="000000" w:themeColor="text1"/>
          <w:szCs w:val="26"/>
        </w:rPr>
        <w:t>Приказ Управления градостроительства, архитектуры и землеустройства Орловской области от 05.0</w:t>
      </w:r>
      <w:r w:rsidR="00F45E0D">
        <w:rPr>
          <w:b/>
          <w:color w:val="000000" w:themeColor="text1"/>
          <w:szCs w:val="26"/>
        </w:rPr>
        <w:t>4</w:t>
      </w:r>
      <w:r w:rsidRPr="009C4230">
        <w:rPr>
          <w:b/>
          <w:color w:val="000000" w:themeColor="text1"/>
          <w:szCs w:val="26"/>
        </w:rPr>
        <w:t>.2022 № 01-18/22</w:t>
      </w:r>
    </w:p>
    <w:p w14:paraId="367D5AD5" w14:textId="77777777" w:rsidR="0051288F" w:rsidRPr="009C4230" w:rsidRDefault="0051288F" w:rsidP="0051288F">
      <w:pPr>
        <w:shd w:val="clear" w:color="auto" w:fill="FFFFFF"/>
        <w:tabs>
          <w:tab w:val="left" w:pos="8334"/>
        </w:tabs>
        <w:ind w:firstLine="0"/>
        <w:jc w:val="center"/>
        <w:rPr>
          <w:bCs/>
          <w:color w:val="000000" w:themeColor="text1"/>
          <w:sz w:val="28"/>
        </w:rPr>
      </w:pPr>
    </w:p>
    <w:p w14:paraId="0212641E" w14:textId="77777777" w:rsidR="0051288F" w:rsidRPr="009C4230" w:rsidRDefault="0051288F" w:rsidP="0051288F">
      <w:pPr>
        <w:shd w:val="clear" w:color="auto" w:fill="FFFFFF"/>
        <w:tabs>
          <w:tab w:val="left" w:pos="8334"/>
        </w:tabs>
        <w:ind w:firstLine="0"/>
        <w:jc w:val="center"/>
        <w:rPr>
          <w:bCs/>
          <w:color w:val="000000" w:themeColor="text1"/>
          <w:sz w:val="28"/>
        </w:rPr>
      </w:pPr>
    </w:p>
    <w:p w14:paraId="169771FF" w14:textId="77777777" w:rsidR="0051288F" w:rsidRPr="009C4230" w:rsidRDefault="0051288F" w:rsidP="0051288F">
      <w:pPr>
        <w:shd w:val="clear" w:color="auto" w:fill="FFFFFF"/>
        <w:tabs>
          <w:tab w:val="left" w:pos="8334"/>
        </w:tabs>
        <w:ind w:firstLine="0"/>
        <w:jc w:val="center"/>
        <w:rPr>
          <w:bCs/>
          <w:color w:val="000000" w:themeColor="text1"/>
          <w:sz w:val="28"/>
        </w:rPr>
      </w:pPr>
    </w:p>
    <w:tbl>
      <w:tblPr>
        <w:tblW w:w="5000" w:type="pct"/>
        <w:jc w:val="center"/>
        <w:tblLook w:val="04A0" w:firstRow="1" w:lastRow="0" w:firstColumn="1" w:lastColumn="0" w:noHBand="0" w:noVBand="1"/>
      </w:tblPr>
      <w:tblGrid>
        <w:gridCol w:w="5040"/>
        <w:gridCol w:w="4598"/>
      </w:tblGrid>
      <w:tr w:rsidR="009C4230" w:rsidRPr="009C4230" w14:paraId="6B9B1C9E" w14:textId="77777777" w:rsidTr="00D324C8">
        <w:trPr>
          <w:jc w:val="center"/>
        </w:trPr>
        <w:tc>
          <w:tcPr>
            <w:tcW w:w="5139" w:type="dxa"/>
            <w:shd w:val="clear" w:color="auto" w:fill="auto"/>
          </w:tcPr>
          <w:p w14:paraId="4AFD05BA" w14:textId="77777777" w:rsidR="0051288F" w:rsidRPr="009C4230" w:rsidRDefault="0051288F" w:rsidP="00D324C8">
            <w:pPr>
              <w:ind w:firstLine="0"/>
              <w:rPr>
                <w:color w:val="000000" w:themeColor="text1"/>
              </w:rPr>
            </w:pPr>
            <w:r w:rsidRPr="009C4230">
              <w:rPr>
                <w:color w:val="000000" w:themeColor="text1"/>
              </w:rPr>
              <w:t>Директор:</w:t>
            </w:r>
          </w:p>
        </w:tc>
        <w:tc>
          <w:tcPr>
            <w:tcW w:w="4715" w:type="dxa"/>
            <w:shd w:val="clear" w:color="auto" w:fill="auto"/>
            <w:vAlign w:val="bottom"/>
          </w:tcPr>
          <w:p w14:paraId="67D182FD" w14:textId="77777777" w:rsidR="0051288F" w:rsidRPr="009C4230" w:rsidRDefault="0051288F" w:rsidP="00D324C8">
            <w:pPr>
              <w:ind w:firstLine="0"/>
              <w:jc w:val="right"/>
              <w:rPr>
                <w:color w:val="000000" w:themeColor="text1"/>
              </w:rPr>
            </w:pPr>
            <w:r w:rsidRPr="009C4230">
              <w:rPr>
                <w:color w:val="000000" w:themeColor="text1"/>
              </w:rPr>
              <w:t>Д. Е. Ежов</w:t>
            </w:r>
          </w:p>
        </w:tc>
      </w:tr>
      <w:tr w:rsidR="009C4230" w:rsidRPr="009C4230" w14:paraId="11DE2DB1" w14:textId="77777777" w:rsidTr="00D324C8">
        <w:trPr>
          <w:jc w:val="center"/>
        </w:trPr>
        <w:tc>
          <w:tcPr>
            <w:tcW w:w="5139" w:type="dxa"/>
            <w:shd w:val="clear" w:color="auto" w:fill="auto"/>
          </w:tcPr>
          <w:p w14:paraId="38A5CB24" w14:textId="77777777" w:rsidR="0051288F" w:rsidRPr="009C4230" w:rsidRDefault="0051288F" w:rsidP="00D324C8">
            <w:pPr>
              <w:ind w:firstLine="0"/>
              <w:rPr>
                <w:color w:val="000000" w:themeColor="text1"/>
              </w:rPr>
            </w:pPr>
          </w:p>
          <w:p w14:paraId="4B6EF3BA" w14:textId="77777777" w:rsidR="0051288F" w:rsidRPr="009C4230" w:rsidRDefault="0051288F" w:rsidP="00D324C8">
            <w:pPr>
              <w:ind w:firstLine="0"/>
              <w:rPr>
                <w:color w:val="000000" w:themeColor="text1"/>
              </w:rPr>
            </w:pPr>
            <w:r w:rsidRPr="009C4230">
              <w:rPr>
                <w:color w:val="000000" w:themeColor="text1"/>
              </w:rPr>
              <w:t xml:space="preserve">Заместитель директора – </w:t>
            </w:r>
          </w:p>
          <w:p w14:paraId="7A8903A1" w14:textId="77777777" w:rsidR="0051288F" w:rsidRPr="009C4230" w:rsidRDefault="0051288F" w:rsidP="00D324C8">
            <w:pPr>
              <w:ind w:firstLine="0"/>
              <w:rPr>
                <w:color w:val="000000" w:themeColor="text1"/>
              </w:rPr>
            </w:pPr>
            <w:r w:rsidRPr="009C4230">
              <w:rPr>
                <w:color w:val="000000" w:themeColor="text1"/>
              </w:rPr>
              <w:t>начальник отдела геодезии, картографии и пространственных данных</w:t>
            </w:r>
          </w:p>
        </w:tc>
        <w:tc>
          <w:tcPr>
            <w:tcW w:w="4715" w:type="dxa"/>
            <w:shd w:val="clear" w:color="auto" w:fill="auto"/>
            <w:vAlign w:val="bottom"/>
          </w:tcPr>
          <w:p w14:paraId="755D2841" w14:textId="77777777" w:rsidR="0051288F" w:rsidRPr="009C4230" w:rsidRDefault="0051288F" w:rsidP="00D324C8">
            <w:pPr>
              <w:ind w:firstLine="0"/>
              <w:jc w:val="right"/>
              <w:rPr>
                <w:color w:val="000000" w:themeColor="text1"/>
              </w:rPr>
            </w:pPr>
            <w:r w:rsidRPr="009C4230">
              <w:rPr>
                <w:color w:val="000000" w:themeColor="text1"/>
              </w:rPr>
              <w:t xml:space="preserve">Е. А. </w:t>
            </w:r>
            <w:proofErr w:type="spellStart"/>
            <w:r w:rsidRPr="009C4230">
              <w:rPr>
                <w:color w:val="000000" w:themeColor="text1"/>
              </w:rPr>
              <w:t>Калсынова</w:t>
            </w:r>
            <w:proofErr w:type="spellEnd"/>
          </w:p>
        </w:tc>
      </w:tr>
      <w:tr w:rsidR="009C4230" w:rsidRPr="009C4230" w14:paraId="0C7FD0CB" w14:textId="77777777" w:rsidTr="00D324C8">
        <w:trPr>
          <w:jc w:val="center"/>
        </w:trPr>
        <w:tc>
          <w:tcPr>
            <w:tcW w:w="5139" w:type="dxa"/>
            <w:shd w:val="clear" w:color="auto" w:fill="auto"/>
          </w:tcPr>
          <w:p w14:paraId="138B9E52" w14:textId="77777777" w:rsidR="0051288F" w:rsidRPr="009C4230" w:rsidRDefault="0051288F" w:rsidP="00D324C8">
            <w:pPr>
              <w:ind w:firstLine="0"/>
              <w:rPr>
                <w:color w:val="000000" w:themeColor="text1"/>
              </w:rPr>
            </w:pPr>
          </w:p>
          <w:p w14:paraId="6E455A0C" w14:textId="77777777" w:rsidR="0051288F" w:rsidRPr="009C4230" w:rsidRDefault="0051288F" w:rsidP="00D324C8">
            <w:pPr>
              <w:ind w:firstLine="0"/>
              <w:rPr>
                <w:color w:val="000000" w:themeColor="text1"/>
              </w:rPr>
            </w:pPr>
            <w:r w:rsidRPr="009C4230">
              <w:rPr>
                <w:color w:val="000000" w:themeColor="text1"/>
              </w:rPr>
              <w:t>Начальник отдела разработки градостроительной документации</w:t>
            </w:r>
          </w:p>
        </w:tc>
        <w:tc>
          <w:tcPr>
            <w:tcW w:w="4715" w:type="dxa"/>
            <w:shd w:val="clear" w:color="auto" w:fill="auto"/>
            <w:vAlign w:val="bottom"/>
          </w:tcPr>
          <w:p w14:paraId="759C6947" w14:textId="77777777" w:rsidR="0051288F" w:rsidRPr="009C4230" w:rsidRDefault="0051288F" w:rsidP="00D324C8">
            <w:pPr>
              <w:ind w:firstLine="0"/>
              <w:jc w:val="right"/>
              <w:rPr>
                <w:color w:val="000000" w:themeColor="text1"/>
              </w:rPr>
            </w:pPr>
            <w:r w:rsidRPr="009C4230">
              <w:rPr>
                <w:color w:val="000000" w:themeColor="text1"/>
              </w:rPr>
              <w:t>О. В. Волкова</w:t>
            </w:r>
          </w:p>
        </w:tc>
      </w:tr>
      <w:tr w:rsidR="009C4230" w:rsidRPr="009C4230" w14:paraId="7A89CE75" w14:textId="77777777" w:rsidTr="00D324C8">
        <w:trPr>
          <w:jc w:val="center"/>
        </w:trPr>
        <w:tc>
          <w:tcPr>
            <w:tcW w:w="5139" w:type="dxa"/>
            <w:shd w:val="clear" w:color="auto" w:fill="auto"/>
          </w:tcPr>
          <w:p w14:paraId="1E79A2F0" w14:textId="77777777" w:rsidR="0051288F" w:rsidRPr="009C4230" w:rsidRDefault="0051288F" w:rsidP="00D324C8">
            <w:pPr>
              <w:ind w:firstLine="0"/>
              <w:rPr>
                <w:color w:val="000000" w:themeColor="text1"/>
              </w:rPr>
            </w:pPr>
          </w:p>
          <w:p w14:paraId="3B6C8497" w14:textId="77777777" w:rsidR="0051288F" w:rsidRPr="009C4230" w:rsidRDefault="0051288F" w:rsidP="00D324C8">
            <w:pPr>
              <w:ind w:firstLine="0"/>
              <w:rPr>
                <w:color w:val="000000" w:themeColor="text1"/>
              </w:rPr>
            </w:pPr>
            <w:r w:rsidRPr="009C4230">
              <w:rPr>
                <w:color w:val="000000" w:themeColor="text1"/>
                <w:szCs w:val="26"/>
              </w:rPr>
              <w:t>Ведущий инженер отдела разработки градостроительной документации</w:t>
            </w:r>
          </w:p>
        </w:tc>
        <w:tc>
          <w:tcPr>
            <w:tcW w:w="4715" w:type="dxa"/>
            <w:shd w:val="clear" w:color="auto" w:fill="auto"/>
            <w:vAlign w:val="bottom"/>
          </w:tcPr>
          <w:p w14:paraId="4D275F8F" w14:textId="77777777" w:rsidR="0051288F" w:rsidRPr="009C4230" w:rsidRDefault="0051288F" w:rsidP="00D324C8">
            <w:pPr>
              <w:ind w:firstLine="0"/>
              <w:jc w:val="right"/>
              <w:rPr>
                <w:color w:val="000000" w:themeColor="text1"/>
              </w:rPr>
            </w:pPr>
            <w:r w:rsidRPr="009C4230">
              <w:rPr>
                <w:color w:val="000000" w:themeColor="text1"/>
              </w:rPr>
              <w:t xml:space="preserve">А. В. </w:t>
            </w:r>
            <w:proofErr w:type="spellStart"/>
            <w:r w:rsidRPr="009C4230">
              <w:rPr>
                <w:color w:val="000000" w:themeColor="text1"/>
              </w:rPr>
              <w:t>Лыкина</w:t>
            </w:r>
            <w:proofErr w:type="spellEnd"/>
          </w:p>
        </w:tc>
      </w:tr>
      <w:tr w:rsidR="009C4230" w:rsidRPr="009C4230" w14:paraId="7CB9C694" w14:textId="77777777" w:rsidTr="00D324C8">
        <w:trPr>
          <w:jc w:val="center"/>
        </w:trPr>
        <w:tc>
          <w:tcPr>
            <w:tcW w:w="5139" w:type="dxa"/>
            <w:shd w:val="clear" w:color="auto" w:fill="auto"/>
          </w:tcPr>
          <w:p w14:paraId="13C252B9" w14:textId="77777777" w:rsidR="0051288F" w:rsidRPr="009C4230" w:rsidRDefault="0051288F" w:rsidP="00D324C8">
            <w:pPr>
              <w:ind w:firstLine="0"/>
              <w:rPr>
                <w:color w:val="000000" w:themeColor="text1"/>
              </w:rPr>
            </w:pPr>
          </w:p>
          <w:p w14:paraId="20EC2C32" w14:textId="77777777" w:rsidR="0051288F" w:rsidRPr="009C4230" w:rsidRDefault="0051288F" w:rsidP="00D324C8">
            <w:pPr>
              <w:ind w:firstLine="0"/>
              <w:rPr>
                <w:color w:val="000000" w:themeColor="text1"/>
              </w:rPr>
            </w:pPr>
            <w:r w:rsidRPr="009C4230">
              <w:rPr>
                <w:color w:val="000000" w:themeColor="text1"/>
                <w:szCs w:val="26"/>
              </w:rPr>
              <w:t>Ведущий инженер отдела разработки градостроительной документации</w:t>
            </w:r>
          </w:p>
        </w:tc>
        <w:tc>
          <w:tcPr>
            <w:tcW w:w="4715" w:type="dxa"/>
            <w:shd w:val="clear" w:color="auto" w:fill="auto"/>
            <w:vAlign w:val="bottom"/>
          </w:tcPr>
          <w:p w14:paraId="1F683B5B" w14:textId="77777777" w:rsidR="0051288F" w:rsidRPr="009C4230" w:rsidRDefault="0051288F" w:rsidP="00D324C8">
            <w:pPr>
              <w:ind w:firstLine="0"/>
              <w:jc w:val="right"/>
              <w:rPr>
                <w:color w:val="000000" w:themeColor="text1"/>
              </w:rPr>
            </w:pPr>
            <w:r w:rsidRPr="009C4230">
              <w:rPr>
                <w:color w:val="000000" w:themeColor="text1"/>
              </w:rPr>
              <w:t>В. В. Ставцев</w:t>
            </w:r>
          </w:p>
        </w:tc>
      </w:tr>
      <w:tr w:rsidR="0051288F" w:rsidRPr="009C4230" w14:paraId="52388230" w14:textId="77777777" w:rsidTr="00D324C8">
        <w:trPr>
          <w:jc w:val="center"/>
        </w:trPr>
        <w:tc>
          <w:tcPr>
            <w:tcW w:w="5139" w:type="dxa"/>
            <w:shd w:val="clear" w:color="auto" w:fill="auto"/>
          </w:tcPr>
          <w:p w14:paraId="7E0428A1" w14:textId="77777777" w:rsidR="0051288F" w:rsidRPr="009C4230" w:rsidRDefault="0051288F" w:rsidP="00D324C8">
            <w:pPr>
              <w:ind w:firstLine="0"/>
              <w:rPr>
                <w:color w:val="000000" w:themeColor="text1"/>
              </w:rPr>
            </w:pPr>
          </w:p>
        </w:tc>
        <w:tc>
          <w:tcPr>
            <w:tcW w:w="4715" w:type="dxa"/>
            <w:shd w:val="clear" w:color="auto" w:fill="auto"/>
            <w:vAlign w:val="bottom"/>
          </w:tcPr>
          <w:p w14:paraId="009794EA" w14:textId="77777777" w:rsidR="0051288F" w:rsidRPr="009C4230" w:rsidRDefault="0051288F" w:rsidP="00D324C8">
            <w:pPr>
              <w:ind w:firstLine="0"/>
              <w:jc w:val="right"/>
              <w:rPr>
                <w:color w:val="000000" w:themeColor="text1"/>
              </w:rPr>
            </w:pPr>
          </w:p>
        </w:tc>
      </w:tr>
    </w:tbl>
    <w:p w14:paraId="5CE75995" w14:textId="77777777" w:rsidR="0051288F" w:rsidRPr="009C4230" w:rsidRDefault="0051288F" w:rsidP="0051288F">
      <w:pPr>
        <w:pStyle w:val="affff2"/>
        <w:tabs>
          <w:tab w:val="left" w:pos="1134"/>
          <w:tab w:val="left" w:pos="1276"/>
        </w:tabs>
        <w:spacing w:before="0" w:after="0"/>
        <w:ind w:firstLine="0"/>
        <w:contextualSpacing/>
        <w:rPr>
          <w:rFonts w:ascii="Times New Roman" w:hAnsi="Times New Roman" w:cs="Times New Roman"/>
          <w:color w:val="000000" w:themeColor="text1"/>
          <w:sz w:val="26"/>
          <w:szCs w:val="26"/>
        </w:rPr>
      </w:pPr>
    </w:p>
    <w:p w14:paraId="32648EE2" w14:textId="77777777" w:rsidR="0051288F" w:rsidRPr="009C4230" w:rsidRDefault="0051288F" w:rsidP="0051288F">
      <w:pPr>
        <w:pStyle w:val="affff2"/>
        <w:tabs>
          <w:tab w:val="left" w:pos="1134"/>
          <w:tab w:val="left" w:pos="1276"/>
        </w:tabs>
        <w:spacing w:before="0" w:after="0"/>
        <w:ind w:firstLine="0"/>
        <w:contextualSpacing/>
        <w:jc w:val="center"/>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2023 г.</w:t>
      </w:r>
    </w:p>
    <w:p w14:paraId="56CA4134" w14:textId="77777777" w:rsidR="0051288F" w:rsidRPr="009C4230" w:rsidRDefault="0051288F" w:rsidP="0051288F">
      <w:pPr>
        <w:pStyle w:val="ConsPlusNormal"/>
        <w:widowControl/>
        <w:ind w:firstLine="0"/>
        <w:contextualSpacing/>
        <w:jc w:val="center"/>
        <w:rPr>
          <w:rFonts w:ascii="Times New Roman" w:hAnsi="Times New Roman" w:cs="Times New Roman"/>
          <w:b/>
          <w:color w:val="000000" w:themeColor="text1"/>
          <w:sz w:val="26"/>
          <w:szCs w:val="26"/>
        </w:rPr>
      </w:pPr>
      <w:r w:rsidRPr="009C4230">
        <w:rPr>
          <w:rFonts w:ascii="Times New Roman" w:hAnsi="Times New Roman" w:cs="Times New Roman"/>
          <w:color w:val="000000" w:themeColor="text1"/>
        </w:rPr>
        <w:br w:type="page"/>
      </w:r>
      <w:r w:rsidRPr="009C4230">
        <w:rPr>
          <w:rFonts w:ascii="Times New Roman" w:hAnsi="Times New Roman" w:cs="Times New Roman"/>
          <w:b/>
          <w:color w:val="000000" w:themeColor="text1"/>
          <w:sz w:val="26"/>
          <w:szCs w:val="26"/>
        </w:rPr>
        <w:lastRenderedPageBreak/>
        <w:t xml:space="preserve">СОСТАВ ПРАВИЛ ЗЕМЛЕПОЛЬЗОВАНИЯ И ЗАСТРОЙКИ </w:t>
      </w:r>
    </w:p>
    <w:p w14:paraId="28343E36" w14:textId="77777777" w:rsidR="0051288F" w:rsidRPr="009C4230" w:rsidRDefault="0051288F" w:rsidP="0051288F">
      <w:pPr>
        <w:pStyle w:val="ConsPlusNormal"/>
        <w:widowControl/>
        <w:ind w:firstLine="0"/>
        <w:contextualSpacing/>
        <w:jc w:val="center"/>
        <w:rPr>
          <w:rFonts w:ascii="Times New Roman" w:hAnsi="Times New Roman" w:cs="Times New Roman"/>
          <w:b/>
          <w:color w:val="000000" w:themeColor="text1"/>
          <w:sz w:val="26"/>
          <w:szCs w:val="26"/>
        </w:rPr>
      </w:pPr>
      <w:r w:rsidRPr="009C4230">
        <w:rPr>
          <w:rFonts w:ascii="Times New Roman" w:hAnsi="Times New Roman" w:cs="Times New Roman"/>
          <w:b/>
          <w:color w:val="000000" w:themeColor="text1"/>
          <w:sz w:val="26"/>
          <w:szCs w:val="26"/>
        </w:rPr>
        <w:t>ГОРОДСКОГО ОКРУГА «ГОРОД ОРЕЛ»</w:t>
      </w:r>
    </w:p>
    <w:p w14:paraId="77435AAE" w14:textId="77777777" w:rsidR="0051288F" w:rsidRPr="009C4230" w:rsidRDefault="0051288F" w:rsidP="0051288F">
      <w:pPr>
        <w:pStyle w:val="affff2"/>
        <w:tabs>
          <w:tab w:val="left" w:pos="1134"/>
          <w:tab w:val="left" w:pos="1276"/>
        </w:tabs>
        <w:spacing w:before="0" w:after="0"/>
        <w:ind w:firstLine="0"/>
        <w:contextualSpacing/>
        <w:jc w:val="center"/>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380"/>
      </w:tblGrid>
      <w:tr w:rsidR="009C4230" w:rsidRPr="009C4230" w14:paraId="5ECE6AD6" w14:textId="77777777" w:rsidTr="00D324C8">
        <w:tc>
          <w:tcPr>
            <w:tcW w:w="2235" w:type="dxa"/>
            <w:shd w:val="clear" w:color="auto" w:fill="auto"/>
            <w:vAlign w:val="center"/>
          </w:tcPr>
          <w:p w14:paraId="6DFAC6D6" w14:textId="77777777" w:rsidR="0051288F" w:rsidRPr="009C4230" w:rsidRDefault="0051288F" w:rsidP="00D324C8">
            <w:pPr>
              <w:pStyle w:val="affff2"/>
              <w:tabs>
                <w:tab w:val="left" w:pos="1134"/>
                <w:tab w:val="left" w:pos="1276"/>
              </w:tabs>
              <w:spacing w:after="120"/>
              <w:ind w:firstLine="0"/>
              <w:contextualSpacing/>
              <w:jc w:val="center"/>
              <w:rPr>
                <w:rFonts w:ascii="Times New Roman" w:hAnsi="Times New Roman" w:cs="Times New Roman"/>
                <w:b/>
                <w:color w:val="000000" w:themeColor="text1"/>
              </w:rPr>
            </w:pPr>
            <w:r w:rsidRPr="009C4230">
              <w:rPr>
                <w:rFonts w:ascii="Times New Roman" w:hAnsi="Times New Roman" w:cs="Times New Roman"/>
                <w:b/>
                <w:color w:val="000000" w:themeColor="text1"/>
              </w:rPr>
              <w:t>Обозначение</w:t>
            </w:r>
          </w:p>
        </w:tc>
        <w:tc>
          <w:tcPr>
            <w:tcW w:w="7337" w:type="dxa"/>
            <w:shd w:val="clear" w:color="auto" w:fill="auto"/>
            <w:vAlign w:val="center"/>
          </w:tcPr>
          <w:p w14:paraId="48AAE2DF" w14:textId="77777777" w:rsidR="0051288F" w:rsidRPr="009C4230" w:rsidRDefault="0051288F" w:rsidP="00D324C8">
            <w:pPr>
              <w:pStyle w:val="affff2"/>
              <w:tabs>
                <w:tab w:val="left" w:pos="1134"/>
                <w:tab w:val="left" w:pos="1276"/>
              </w:tabs>
              <w:spacing w:after="120"/>
              <w:ind w:firstLine="0"/>
              <w:contextualSpacing/>
              <w:jc w:val="center"/>
              <w:rPr>
                <w:rFonts w:ascii="Times New Roman" w:hAnsi="Times New Roman" w:cs="Times New Roman"/>
                <w:b/>
                <w:color w:val="000000" w:themeColor="text1"/>
              </w:rPr>
            </w:pPr>
            <w:r w:rsidRPr="009C4230">
              <w:rPr>
                <w:rFonts w:ascii="Times New Roman" w:hAnsi="Times New Roman" w:cs="Times New Roman"/>
                <w:b/>
                <w:color w:val="000000" w:themeColor="text1"/>
              </w:rPr>
              <w:t>Наименование</w:t>
            </w:r>
          </w:p>
        </w:tc>
      </w:tr>
      <w:tr w:rsidR="009C4230" w:rsidRPr="009C4230" w14:paraId="5FAF864D" w14:textId="77777777" w:rsidTr="00D324C8">
        <w:tc>
          <w:tcPr>
            <w:tcW w:w="2235" w:type="dxa"/>
            <w:shd w:val="clear" w:color="auto" w:fill="auto"/>
          </w:tcPr>
          <w:p w14:paraId="2FE58E2D" w14:textId="77777777" w:rsidR="0051288F" w:rsidRPr="009C4230" w:rsidRDefault="0051288F" w:rsidP="00D324C8">
            <w:pPr>
              <w:pStyle w:val="affff2"/>
              <w:tabs>
                <w:tab w:val="left" w:pos="1134"/>
                <w:tab w:val="left" w:pos="1276"/>
              </w:tabs>
              <w:spacing w:before="0" w:after="0"/>
              <w:ind w:firstLine="0"/>
              <w:contextualSpacing/>
              <w:jc w:val="left"/>
              <w:rPr>
                <w:rFonts w:ascii="Times New Roman" w:hAnsi="Times New Roman" w:cs="Times New Roman"/>
                <w:color w:val="000000" w:themeColor="text1"/>
              </w:rPr>
            </w:pPr>
            <w:r w:rsidRPr="009C4230">
              <w:rPr>
                <w:rFonts w:ascii="Times New Roman" w:hAnsi="Times New Roman" w:cs="Times New Roman"/>
                <w:color w:val="000000" w:themeColor="text1"/>
              </w:rPr>
              <w:t xml:space="preserve">Раздел </w:t>
            </w:r>
            <w:r w:rsidRPr="009C4230">
              <w:rPr>
                <w:rFonts w:ascii="Times New Roman" w:hAnsi="Times New Roman" w:cs="Times New Roman"/>
                <w:color w:val="000000" w:themeColor="text1"/>
                <w:lang w:val="en-US"/>
              </w:rPr>
              <w:t>I</w:t>
            </w:r>
          </w:p>
        </w:tc>
        <w:tc>
          <w:tcPr>
            <w:tcW w:w="7337" w:type="dxa"/>
            <w:shd w:val="clear" w:color="auto" w:fill="auto"/>
          </w:tcPr>
          <w:p w14:paraId="148C268C" w14:textId="77777777" w:rsidR="0051288F" w:rsidRPr="009C4230" w:rsidRDefault="0051288F" w:rsidP="00D324C8">
            <w:pPr>
              <w:pStyle w:val="affff2"/>
              <w:tabs>
                <w:tab w:val="left" w:pos="1134"/>
                <w:tab w:val="left" w:pos="1276"/>
              </w:tabs>
              <w:spacing w:before="0" w:after="0"/>
              <w:ind w:firstLine="0"/>
              <w:contextualSpacing/>
              <w:jc w:val="left"/>
              <w:rPr>
                <w:rFonts w:ascii="Times New Roman" w:hAnsi="Times New Roman" w:cs="Times New Roman"/>
                <w:color w:val="000000" w:themeColor="text1"/>
              </w:rPr>
            </w:pPr>
            <w:r w:rsidRPr="009C4230">
              <w:rPr>
                <w:rFonts w:ascii="Times New Roman" w:hAnsi="Times New Roman" w:cs="Times New Roman"/>
                <w:color w:val="000000" w:themeColor="text1"/>
              </w:rPr>
              <w:t>Порядок применения Правил землепользования и застройки и внесения в них изменений</w:t>
            </w:r>
          </w:p>
        </w:tc>
      </w:tr>
      <w:tr w:rsidR="009C4230" w:rsidRPr="009C4230" w14:paraId="07458467" w14:textId="77777777" w:rsidTr="00D324C8">
        <w:tc>
          <w:tcPr>
            <w:tcW w:w="2235" w:type="dxa"/>
            <w:shd w:val="clear" w:color="auto" w:fill="auto"/>
          </w:tcPr>
          <w:p w14:paraId="6BC00FB6" w14:textId="77777777" w:rsidR="0051288F" w:rsidRPr="009C4230" w:rsidRDefault="0051288F" w:rsidP="00D324C8">
            <w:pPr>
              <w:pStyle w:val="affff2"/>
              <w:tabs>
                <w:tab w:val="left" w:pos="1134"/>
                <w:tab w:val="left" w:pos="1276"/>
              </w:tabs>
              <w:spacing w:before="0" w:after="0"/>
              <w:ind w:firstLine="0"/>
              <w:contextualSpacing/>
              <w:jc w:val="left"/>
              <w:rPr>
                <w:rFonts w:ascii="Times New Roman" w:hAnsi="Times New Roman" w:cs="Times New Roman"/>
                <w:color w:val="000000" w:themeColor="text1"/>
              </w:rPr>
            </w:pPr>
            <w:r w:rsidRPr="009C4230">
              <w:rPr>
                <w:rFonts w:ascii="Times New Roman" w:hAnsi="Times New Roman" w:cs="Times New Roman"/>
                <w:color w:val="000000" w:themeColor="text1"/>
              </w:rPr>
              <w:t xml:space="preserve">Раздел </w:t>
            </w:r>
            <w:r w:rsidRPr="009C4230">
              <w:rPr>
                <w:rFonts w:ascii="Times New Roman" w:hAnsi="Times New Roman" w:cs="Times New Roman"/>
                <w:color w:val="000000" w:themeColor="text1"/>
                <w:lang w:val="en-US"/>
              </w:rPr>
              <w:t>II</w:t>
            </w:r>
          </w:p>
        </w:tc>
        <w:tc>
          <w:tcPr>
            <w:tcW w:w="7337" w:type="dxa"/>
            <w:shd w:val="clear" w:color="auto" w:fill="auto"/>
          </w:tcPr>
          <w:p w14:paraId="4227ADDB" w14:textId="77777777" w:rsidR="0051288F" w:rsidRPr="009C4230" w:rsidRDefault="0051288F" w:rsidP="00D324C8">
            <w:pPr>
              <w:pStyle w:val="affff2"/>
              <w:tabs>
                <w:tab w:val="left" w:pos="1134"/>
                <w:tab w:val="left" w:pos="1276"/>
              </w:tabs>
              <w:spacing w:before="0" w:after="0"/>
              <w:ind w:firstLine="0"/>
              <w:contextualSpacing/>
              <w:jc w:val="left"/>
              <w:rPr>
                <w:rFonts w:ascii="Times New Roman" w:hAnsi="Times New Roman" w:cs="Times New Roman"/>
                <w:color w:val="000000" w:themeColor="text1"/>
              </w:rPr>
            </w:pPr>
            <w:r w:rsidRPr="009C4230">
              <w:rPr>
                <w:rFonts w:ascii="Times New Roman" w:hAnsi="Times New Roman" w:cs="Times New Roman"/>
                <w:color w:val="000000" w:themeColor="text1"/>
              </w:rPr>
              <w:t>Карта градостроительного зонирования</w:t>
            </w:r>
          </w:p>
        </w:tc>
      </w:tr>
      <w:tr w:rsidR="0051288F" w:rsidRPr="009C4230" w14:paraId="320A8198" w14:textId="77777777" w:rsidTr="00D324C8">
        <w:tc>
          <w:tcPr>
            <w:tcW w:w="2235" w:type="dxa"/>
            <w:shd w:val="clear" w:color="auto" w:fill="auto"/>
          </w:tcPr>
          <w:p w14:paraId="10F50EBB" w14:textId="77777777" w:rsidR="0051288F" w:rsidRPr="009C4230" w:rsidRDefault="0051288F" w:rsidP="00D324C8">
            <w:pPr>
              <w:pStyle w:val="affff2"/>
              <w:tabs>
                <w:tab w:val="left" w:pos="1134"/>
                <w:tab w:val="left" w:pos="1276"/>
              </w:tabs>
              <w:spacing w:before="0" w:after="0"/>
              <w:ind w:firstLine="0"/>
              <w:contextualSpacing/>
              <w:jc w:val="left"/>
              <w:rPr>
                <w:rFonts w:ascii="Times New Roman" w:hAnsi="Times New Roman" w:cs="Times New Roman"/>
                <w:color w:val="000000" w:themeColor="text1"/>
              </w:rPr>
            </w:pPr>
            <w:r w:rsidRPr="009C4230">
              <w:rPr>
                <w:rFonts w:ascii="Times New Roman" w:hAnsi="Times New Roman" w:cs="Times New Roman"/>
                <w:color w:val="000000" w:themeColor="text1"/>
              </w:rPr>
              <w:t xml:space="preserve">Раздел </w:t>
            </w:r>
            <w:r w:rsidRPr="009C4230">
              <w:rPr>
                <w:rFonts w:ascii="Times New Roman" w:hAnsi="Times New Roman" w:cs="Times New Roman"/>
                <w:color w:val="000000" w:themeColor="text1"/>
                <w:lang w:val="en-US"/>
              </w:rPr>
              <w:t>III</w:t>
            </w:r>
          </w:p>
        </w:tc>
        <w:tc>
          <w:tcPr>
            <w:tcW w:w="7337" w:type="dxa"/>
            <w:shd w:val="clear" w:color="auto" w:fill="auto"/>
          </w:tcPr>
          <w:p w14:paraId="2442CEF6" w14:textId="77777777" w:rsidR="0051288F" w:rsidRPr="009C4230" w:rsidRDefault="0051288F" w:rsidP="00D324C8">
            <w:pPr>
              <w:pStyle w:val="affff2"/>
              <w:tabs>
                <w:tab w:val="left" w:pos="1134"/>
                <w:tab w:val="left" w:pos="1276"/>
              </w:tabs>
              <w:spacing w:before="0" w:after="0"/>
              <w:ind w:firstLine="0"/>
              <w:contextualSpacing/>
              <w:jc w:val="left"/>
              <w:rPr>
                <w:rFonts w:ascii="Times New Roman" w:hAnsi="Times New Roman" w:cs="Times New Roman"/>
                <w:color w:val="000000" w:themeColor="text1"/>
              </w:rPr>
            </w:pPr>
            <w:r w:rsidRPr="009C4230">
              <w:rPr>
                <w:rFonts w:ascii="Times New Roman" w:hAnsi="Times New Roman" w:cs="Times New Roman"/>
                <w:color w:val="000000" w:themeColor="text1"/>
              </w:rPr>
              <w:t>Градостроительные регламенты</w:t>
            </w:r>
          </w:p>
        </w:tc>
      </w:tr>
    </w:tbl>
    <w:p w14:paraId="581A6FF8" w14:textId="77777777" w:rsidR="0051288F" w:rsidRPr="009C4230" w:rsidRDefault="0051288F" w:rsidP="0051288F">
      <w:pPr>
        <w:pStyle w:val="affff2"/>
        <w:tabs>
          <w:tab w:val="left" w:pos="1134"/>
          <w:tab w:val="left" w:pos="1276"/>
        </w:tabs>
        <w:spacing w:before="0" w:after="0"/>
        <w:ind w:firstLine="0"/>
        <w:contextualSpacing/>
        <w:jc w:val="center"/>
        <w:rPr>
          <w:rFonts w:ascii="Times New Roman" w:hAnsi="Times New Roman" w:cs="Times New Roman"/>
          <w:b/>
          <w:color w:val="000000" w:themeColor="text1"/>
        </w:rPr>
      </w:pPr>
    </w:p>
    <w:p w14:paraId="09466F70" w14:textId="77777777" w:rsidR="0051288F" w:rsidRPr="009C4230" w:rsidRDefault="0051288F" w:rsidP="0051288F">
      <w:pPr>
        <w:pStyle w:val="affff2"/>
        <w:tabs>
          <w:tab w:val="left" w:pos="1134"/>
          <w:tab w:val="left" w:pos="1276"/>
        </w:tabs>
        <w:spacing w:before="0" w:after="0"/>
        <w:ind w:firstLine="0"/>
        <w:contextualSpacing/>
        <w:jc w:val="center"/>
        <w:rPr>
          <w:rFonts w:ascii="Times New Roman" w:hAnsi="Times New Roman" w:cs="Times New Roman"/>
          <w:b/>
          <w:color w:val="000000" w:themeColor="text1"/>
        </w:rPr>
      </w:pPr>
    </w:p>
    <w:p w14:paraId="6E2DD634" w14:textId="77777777" w:rsidR="0051288F" w:rsidRPr="009C4230" w:rsidRDefault="0051288F" w:rsidP="0051288F">
      <w:pPr>
        <w:pStyle w:val="affff2"/>
        <w:tabs>
          <w:tab w:val="left" w:pos="1134"/>
          <w:tab w:val="left" w:pos="1276"/>
        </w:tabs>
        <w:spacing w:before="0" w:after="0"/>
        <w:ind w:firstLine="0"/>
        <w:contextualSpacing/>
        <w:jc w:val="center"/>
        <w:rPr>
          <w:rFonts w:ascii="Times New Roman" w:hAnsi="Times New Roman" w:cs="Times New Roman"/>
          <w:b/>
          <w:color w:val="000000" w:themeColor="text1"/>
        </w:rPr>
      </w:pPr>
      <w:r w:rsidRPr="009C4230">
        <w:rPr>
          <w:rFonts w:ascii="Times New Roman" w:hAnsi="Times New Roman" w:cs="Times New Roman"/>
          <w:color w:val="000000" w:themeColor="text1"/>
        </w:rPr>
        <w:br w:type="page"/>
      </w:r>
      <w:r w:rsidRPr="009C4230">
        <w:rPr>
          <w:rFonts w:ascii="Times New Roman" w:hAnsi="Times New Roman" w:cs="Times New Roman"/>
          <w:b/>
          <w:color w:val="000000" w:themeColor="text1"/>
        </w:rPr>
        <w:lastRenderedPageBreak/>
        <w:t>ОГЛАВЛЕНИЕ</w:t>
      </w:r>
    </w:p>
    <w:p w14:paraId="6F7F83C5" w14:textId="77777777" w:rsidR="0051288F" w:rsidRPr="009C4230" w:rsidRDefault="0051288F" w:rsidP="0051288F">
      <w:pPr>
        <w:pStyle w:val="affff2"/>
        <w:tabs>
          <w:tab w:val="left" w:pos="1134"/>
          <w:tab w:val="left" w:pos="1276"/>
        </w:tabs>
        <w:spacing w:before="0" w:after="0"/>
        <w:ind w:firstLine="0"/>
        <w:contextualSpacing/>
        <w:jc w:val="center"/>
        <w:rPr>
          <w:rFonts w:ascii="Times New Roman" w:hAnsi="Times New Roman" w:cs="Times New Roman"/>
          <w:b/>
          <w:color w:val="000000" w:themeColor="text1"/>
        </w:rPr>
      </w:pPr>
    </w:p>
    <w:p w14:paraId="69C59519" w14:textId="5EDD91CE" w:rsidR="007C4862" w:rsidRPr="009C4230" w:rsidRDefault="0051288F" w:rsidP="00422177">
      <w:pPr>
        <w:pStyle w:val="1f1"/>
        <w:tabs>
          <w:tab w:val="right" w:leader="dot" w:pos="9628"/>
        </w:tabs>
        <w:spacing w:before="0" w:after="0" w:line="240" w:lineRule="auto"/>
        <w:ind w:firstLine="0"/>
        <w:rPr>
          <w:rFonts w:asciiTheme="minorHAnsi" w:eastAsiaTheme="minorEastAsia" w:hAnsiTheme="minorHAnsi" w:cstheme="minorBidi"/>
          <w:b w:val="0"/>
          <w:bCs w:val="0"/>
          <w:noProof/>
          <w:color w:val="000000" w:themeColor="text1"/>
          <w:sz w:val="22"/>
          <w:szCs w:val="22"/>
          <w:lang w:eastAsia="ru-RU"/>
        </w:rPr>
      </w:pPr>
      <w:r w:rsidRPr="009C4230">
        <w:rPr>
          <w:b w:val="0"/>
          <w:color w:val="000000" w:themeColor="text1"/>
          <w:szCs w:val="24"/>
        </w:rPr>
        <w:fldChar w:fldCharType="begin"/>
      </w:r>
      <w:r w:rsidRPr="009C4230">
        <w:rPr>
          <w:b w:val="0"/>
          <w:color w:val="000000" w:themeColor="text1"/>
          <w:szCs w:val="24"/>
        </w:rPr>
        <w:instrText xml:space="preserve"> TOC \o "1-9" \h</w:instrText>
      </w:r>
      <w:r w:rsidRPr="009C4230">
        <w:rPr>
          <w:b w:val="0"/>
          <w:color w:val="000000" w:themeColor="text1"/>
          <w:szCs w:val="24"/>
        </w:rPr>
        <w:fldChar w:fldCharType="separate"/>
      </w:r>
      <w:hyperlink w:anchor="_Toc139903933" w:history="1">
        <w:r w:rsidR="007C4862" w:rsidRPr="009C4230">
          <w:rPr>
            <w:rStyle w:val="a7"/>
            <w:noProof/>
            <w:color w:val="000000" w:themeColor="text1"/>
          </w:rPr>
          <w:t>РАЗДЕЛ I. ПОРЯДОК ПРИМЕНЕНИЯ ПРАВИЛ ЗЕМЛЕПОЛЬЗОВАНИЯ И ЗАСТРОЙКИ И ВНЕСЕНИЯ В НИХ ИЗМЕНЕНИЙ</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_Toc139903933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5</w:t>
        </w:r>
        <w:r w:rsidR="007C4862" w:rsidRPr="009C4230">
          <w:rPr>
            <w:noProof/>
            <w:color w:val="000000" w:themeColor="text1"/>
          </w:rPr>
          <w:fldChar w:fldCharType="end"/>
        </w:r>
      </w:hyperlink>
    </w:p>
    <w:p w14:paraId="5BF5CC5A" w14:textId="17A84317"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34" w:history="1">
        <w:r w:rsidR="007C4862" w:rsidRPr="009C4230">
          <w:rPr>
            <w:rStyle w:val="a7"/>
            <w:noProof/>
            <w:color w:val="000000" w:themeColor="text1"/>
          </w:rPr>
          <w:t>ГЛАВА 1. ПОЛОЖЕНИЕ О РЕГУЛИРОВАНИИ ЗЕМЛЕПОЛЬЗОВАНИЯ И ЗАСТРОЙКИ ОРГАНАМИ МЕСТНОГО САМОУПРАВЛЕНИЯ</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_Toc139903934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5</w:t>
        </w:r>
        <w:r w:rsidR="007C4862" w:rsidRPr="009C4230">
          <w:rPr>
            <w:noProof/>
            <w:color w:val="000000" w:themeColor="text1"/>
          </w:rPr>
          <w:fldChar w:fldCharType="end"/>
        </w:r>
      </w:hyperlink>
    </w:p>
    <w:p w14:paraId="7FAD8497" w14:textId="2254C3F0"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35" w:history="1">
        <w:r w:rsidR="007C4862" w:rsidRPr="009C4230">
          <w:rPr>
            <w:rStyle w:val="a7"/>
            <w:noProof/>
            <w:color w:val="000000" w:themeColor="text1"/>
          </w:rPr>
          <w:t>Статья 1. Основные понятия</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_Toc139903935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5</w:t>
        </w:r>
        <w:r w:rsidR="007C4862" w:rsidRPr="009C4230">
          <w:rPr>
            <w:noProof/>
            <w:color w:val="000000" w:themeColor="text1"/>
          </w:rPr>
          <w:fldChar w:fldCharType="end"/>
        </w:r>
      </w:hyperlink>
    </w:p>
    <w:p w14:paraId="3EC48446" w14:textId="3B7CFDF4"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36" w:history="1">
        <w:r w:rsidR="007C4862" w:rsidRPr="009C4230">
          <w:rPr>
            <w:rStyle w:val="a7"/>
            <w:noProof/>
            <w:color w:val="000000" w:themeColor="text1"/>
          </w:rPr>
          <w:t>Статья 2. Полномочия органов исполнительной государственной власти Орловской области по вопросам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_Toc139903936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5</w:t>
        </w:r>
        <w:r w:rsidR="007C4862" w:rsidRPr="009C4230">
          <w:rPr>
            <w:noProof/>
            <w:color w:val="000000" w:themeColor="text1"/>
          </w:rPr>
          <w:fldChar w:fldCharType="end"/>
        </w:r>
      </w:hyperlink>
    </w:p>
    <w:p w14:paraId="14134F2B" w14:textId="1260F459"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37" w:history="1">
        <w:r w:rsidR="007C4862" w:rsidRPr="009C4230">
          <w:rPr>
            <w:rStyle w:val="a7"/>
            <w:noProof/>
            <w:color w:val="000000" w:themeColor="text1"/>
          </w:rPr>
          <w:t>Статья 3. Полномочия органов местного самоуправления городского округа по вопросам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_Toc139903937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7</w:t>
        </w:r>
        <w:r w:rsidR="007C4862" w:rsidRPr="009C4230">
          <w:rPr>
            <w:noProof/>
            <w:color w:val="000000" w:themeColor="text1"/>
          </w:rPr>
          <w:fldChar w:fldCharType="end"/>
        </w:r>
      </w:hyperlink>
    </w:p>
    <w:p w14:paraId="43D0E103" w14:textId="605D02CF"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38" w:history="1">
        <w:r w:rsidR="007C4862" w:rsidRPr="009C4230">
          <w:rPr>
            <w:rStyle w:val="a7"/>
            <w:noProof/>
            <w:color w:val="000000" w:themeColor="text1"/>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_Toc139903938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10</w:t>
        </w:r>
        <w:r w:rsidR="007C4862" w:rsidRPr="009C4230">
          <w:rPr>
            <w:noProof/>
            <w:color w:val="000000" w:themeColor="text1"/>
          </w:rPr>
          <w:fldChar w:fldCharType="end"/>
        </w:r>
      </w:hyperlink>
    </w:p>
    <w:p w14:paraId="3F55195D" w14:textId="4F64FD1F"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39" w:history="1">
        <w:r w:rsidR="007C4862" w:rsidRPr="009C4230">
          <w:rPr>
            <w:rStyle w:val="a7"/>
            <w:noProof/>
            <w:color w:val="000000" w:themeColor="text1"/>
          </w:rPr>
          <w:t>Статья 4. Градостроительный регламент</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_Toc139903939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11</w:t>
        </w:r>
        <w:r w:rsidR="007C4862" w:rsidRPr="009C4230">
          <w:rPr>
            <w:noProof/>
            <w:color w:val="000000" w:themeColor="text1"/>
          </w:rPr>
          <w:fldChar w:fldCharType="end"/>
        </w:r>
      </w:hyperlink>
    </w:p>
    <w:p w14:paraId="3EBAE67E" w14:textId="33702710" w:rsidR="007C4862" w:rsidRPr="009C4230" w:rsidRDefault="00F45E0D" w:rsidP="00422177">
      <w:pPr>
        <w:pStyle w:val="43"/>
        <w:tabs>
          <w:tab w:val="right" w:leader="dot" w:pos="9628"/>
        </w:tabs>
        <w:spacing w:line="240" w:lineRule="auto"/>
        <w:ind w:left="284"/>
        <w:rPr>
          <w:rFonts w:asciiTheme="minorHAnsi" w:eastAsiaTheme="minorEastAsia" w:hAnsiTheme="minorHAnsi" w:cstheme="minorBidi"/>
          <w:noProof/>
          <w:color w:val="000000" w:themeColor="text1"/>
          <w:sz w:val="22"/>
          <w:lang w:eastAsia="ru-RU"/>
        </w:rPr>
      </w:pPr>
      <w:hyperlink w:anchor="_Toc139903940" w:history="1">
        <w:r w:rsidR="007C4862" w:rsidRPr="009C4230">
          <w:rPr>
            <w:rStyle w:val="a7"/>
            <w:noProof/>
            <w:color w:val="000000" w:themeColor="text1"/>
          </w:rPr>
          <w:t>Статья 4.1. Виды разрешенного использования земельных участков и объектов капитального строительства</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_Toc139903940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12</w:t>
        </w:r>
        <w:r w:rsidR="007C4862" w:rsidRPr="009C4230">
          <w:rPr>
            <w:noProof/>
            <w:color w:val="000000" w:themeColor="text1"/>
          </w:rPr>
          <w:fldChar w:fldCharType="end"/>
        </w:r>
      </w:hyperlink>
    </w:p>
    <w:p w14:paraId="23294438" w14:textId="7BEED9D2" w:rsidR="007C4862" w:rsidRPr="009C4230" w:rsidRDefault="00F45E0D" w:rsidP="00422177">
      <w:pPr>
        <w:pStyle w:val="43"/>
        <w:tabs>
          <w:tab w:val="right" w:leader="dot" w:pos="9628"/>
        </w:tabs>
        <w:spacing w:line="240" w:lineRule="auto"/>
        <w:ind w:left="284"/>
        <w:rPr>
          <w:rFonts w:asciiTheme="minorHAnsi" w:eastAsiaTheme="minorEastAsia" w:hAnsiTheme="minorHAnsi" w:cstheme="minorBidi"/>
          <w:noProof/>
          <w:color w:val="000000" w:themeColor="text1"/>
          <w:sz w:val="22"/>
          <w:lang w:eastAsia="ru-RU"/>
        </w:rPr>
      </w:pPr>
      <w:hyperlink w:anchor="_Toc139903941" w:history="1">
        <w:r w:rsidR="007C4862" w:rsidRPr="009C4230">
          <w:rPr>
            <w:rStyle w:val="a7"/>
            <w:noProof/>
            <w:color w:val="000000" w:themeColor="text1"/>
          </w:rPr>
          <w:t>Статья 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_Toc139903941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12</w:t>
        </w:r>
        <w:r w:rsidR="007C4862" w:rsidRPr="009C4230">
          <w:rPr>
            <w:noProof/>
            <w:color w:val="000000" w:themeColor="text1"/>
          </w:rPr>
          <w:fldChar w:fldCharType="end"/>
        </w:r>
      </w:hyperlink>
    </w:p>
    <w:p w14:paraId="012AE706" w14:textId="1D50C97E" w:rsidR="007C4862" w:rsidRPr="009C4230" w:rsidRDefault="00F45E0D" w:rsidP="00422177">
      <w:pPr>
        <w:pStyle w:val="43"/>
        <w:tabs>
          <w:tab w:val="right" w:leader="dot" w:pos="9628"/>
        </w:tabs>
        <w:spacing w:line="240" w:lineRule="auto"/>
        <w:ind w:left="284"/>
        <w:rPr>
          <w:rFonts w:asciiTheme="minorHAnsi" w:eastAsiaTheme="minorEastAsia" w:hAnsiTheme="minorHAnsi" w:cstheme="minorBidi"/>
          <w:noProof/>
          <w:color w:val="000000" w:themeColor="text1"/>
          <w:sz w:val="22"/>
          <w:lang w:eastAsia="ru-RU"/>
        </w:rPr>
      </w:pPr>
      <w:hyperlink w:anchor="_Toc139903942" w:history="1">
        <w:r w:rsidR="007C4862" w:rsidRPr="009C4230">
          <w:rPr>
            <w:rStyle w:val="a7"/>
            <w:noProof/>
            <w:color w:val="000000" w:themeColor="text1"/>
          </w:rPr>
          <w:t>Статья 4.3. Требования к архитектурно-градостроительному облику объектов капитального строительства</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_Toc139903942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13</w:t>
        </w:r>
        <w:r w:rsidR="007C4862" w:rsidRPr="009C4230">
          <w:rPr>
            <w:noProof/>
            <w:color w:val="000000" w:themeColor="text1"/>
          </w:rPr>
          <w:fldChar w:fldCharType="end"/>
        </w:r>
      </w:hyperlink>
    </w:p>
    <w:p w14:paraId="65ED7A03" w14:textId="46D66B88" w:rsidR="007C4862" w:rsidRPr="009C4230" w:rsidRDefault="00F45E0D" w:rsidP="00422177">
      <w:pPr>
        <w:pStyle w:val="43"/>
        <w:tabs>
          <w:tab w:val="right" w:leader="dot" w:pos="9628"/>
        </w:tabs>
        <w:spacing w:line="240" w:lineRule="auto"/>
        <w:ind w:left="284"/>
        <w:rPr>
          <w:rFonts w:asciiTheme="minorHAnsi" w:eastAsiaTheme="minorEastAsia" w:hAnsiTheme="minorHAnsi" w:cstheme="minorBidi"/>
          <w:noProof/>
          <w:color w:val="000000" w:themeColor="text1"/>
          <w:sz w:val="22"/>
          <w:lang w:eastAsia="ru-RU"/>
        </w:rPr>
      </w:pPr>
      <w:hyperlink w:anchor="_Toc139903943" w:history="1">
        <w:r w:rsidR="007C4862" w:rsidRPr="009C4230">
          <w:rPr>
            <w:rStyle w:val="a7"/>
            <w:noProof/>
            <w:color w:val="000000" w:themeColor="text1"/>
          </w:rPr>
          <w:t>Статья 4.4.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_Toc139903943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14</w:t>
        </w:r>
        <w:r w:rsidR="007C4862" w:rsidRPr="009C4230">
          <w:rPr>
            <w:noProof/>
            <w:color w:val="000000" w:themeColor="text1"/>
          </w:rPr>
          <w:fldChar w:fldCharType="end"/>
        </w:r>
      </w:hyperlink>
    </w:p>
    <w:p w14:paraId="626EC511" w14:textId="267186FB"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44" w:history="1">
        <w:r w:rsidR="007C4862" w:rsidRPr="009C4230">
          <w:rPr>
            <w:rStyle w:val="a7"/>
            <w:noProof/>
            <w:color w:val="000000" w:themeColor="text1"/>
          </w:rPr>
          <w:t>Статья 5. Использование земельных участков и объектов капитального строительства, не соответствующих градостроительному регламенту</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_Toc139903944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16</w:t>
        </w:r>
        <w:r w:rsidR="007C4862" w:rsidRPr="009C4230">
          <w:rPr>
            <w:noProof/>
            <w:color w:val="000000" w:themeColor="text1"/>
          </w:rPr>
          <w:fldChar w:fldCharType="end"/>
        </w:r>
      </w:hyperlink>
    </w:p>
    <w:p w14:paraId="4E8B0BC5" w14:textId="7170DC1E"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45" w:history="1">
        <w:r w:rsidR="007C4862" w:rsidRPr="009C4230">
          <w:rPr>
            <w:rStyle w:val="a7"/>
            <w:noProof/>
            <w:color w:val="000000" w:themeColor="text1"/>
          </w:rPr>
          <w:t>Статья 6. Изменение видов разрешенного использования земельных участков и объектов капитального строительства</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_Toc139903945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16</w:t>
        </w:r>
        <w:r w:rsidR="007C4862" w:rsidRPr="009C4230">
          <w:rPr>
            <w:noProof/>
            <w:color w:val="000000" w:themeColor="text1"/>
          </w:rPr>
          <w:fldChar w:fldCharType="end"/>
        </w:r>
      </w:hyperlink>
    </w:p>
    <w:p w14:paraId="474F624D" w14:textId="1148D674"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46" w:history="1">
        <w:r w:rsidR="007C4862" w:rsidRPr="009C4230">
          <w:rPr>
            <w:rStyle w:val="a7"/>
            <w:noProof/>
            <w:color w:val="000000" w:themeColor="text1"/>
          </w:rPr>
          <w:t>ГЛАВА 3. ПОЛОЖЕНИЯ О ПОДГОТОВКЕ ДОКУМЕНТАЦИИ ПО ПЛАНИРОВКЕ ТЕРРИТОРИИ ОРГАНАМИ МЕСТНОГО САМОУПРАВЛЕНИЯ</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_Toc139903946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18</w:t>
        </w:r>
        <w:r w:rsidR="007C4862" w:rsidRPr="009C4230">
          <w:rPr>
            <w:noProof/>
            <w:color w:val="000000" w:themeColor="text1"/>
          </w:rPr>
          <w:fldChar w:fldCharType="end"/>
        </w:r>
      </w:hyperlink>
    </w:p>
    <w:p w14:paraId="4B7B06BA" w14:textId="70946C97"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47" w:history="1">
        <w:r w:rsidR="007C4862" w:rsidRPr="009C4230">
          <w:rPr>
            <w:rStyle w:val="a7"/>
            <w:noProof/>
            <w:color w:val="000000" w:themeColor="text1"/>
          </w:rPr>
          <w:t>Статья 7. Назначение, виды документации по планировке территории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_Toc139903947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18</w:t>
        </w:r>
        <w:r w:rsidR="007C4862" w:rsidRPr="009C4230">
          <w:rPr>
            <w:noProof/>
            <w:color w:val="000000" w:themeColor="text1"/>
          </w:rPr>
          <w:fldChar w:fldCharType="end"/>
        </w:r>
      </w:hyperlink>
    </w:p>
    <w:p w14:paraId="49BDF6D8" w14:textId="4C2B85C8"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48" w:history="1">
        <w:r w:rsidR="007C4862" w:rsidRPr="009C4230">
          <w:rPr>
            <w:rStyle w:val="a7"/>
            <w:noProof/>
            <w:color w:val="000000" w:themeColor="text1"/>
          </w:rPr>
          <w:t>Статья 8. Подготовка и утверждение документации по планировке территории, порядок внесения в нее изменений и ее отмены</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_Toc139903948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18</w:t>
        </w:r>
        <w:r w:rsidR="007C4862" w:rsidRPr="009C4230">
          <w:rPr>
            <w:noProof/>
            <w:color w:val="000000" w:themeColor="text1"/>
          </w:rPr>
          <w:fldChar w:fldCharType="end"/>
        </w:r>
      </w:hyperlink>
    </w:p>
    <w:p w14:paraId="17B39E2E" w14:textId="7EB536A0"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49" w:history="1">
        <w:r w:rsidR="007C4862" w:rsidRPr="009C4230">
          <w:rPr>
            <w:rStyle w:val="a7"/>
            <w:noProof/>
            <w:color w:val="000000" w:themeColor="text1"/>
          </w:rPr>
          <w:t>Статья 9. Особенности подготовки документации по планировке территории применительно к территории городского округа</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_Toc139903949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24</w:t>
        </w:r>
        <w:r w:rsidR="007C4862" w:rsidRPr="009C4230">
          <w:rPr>
            <w:noProof/>
            <w:color w:val="000000" w:themeColor="text1"/>
          </w:rPr>
          <w:fldChar w:fldCharType="end"/>
        </w:r>
      </w:hyperlink>
    </w:p>
    <w:p w14:paraId="60C7F8CA" w14:textId="02C40BF6"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50" w:history="1">
        <w:r w:rsidR="007C4862" w:rsidRPr="009C4230">
          <w:rPr>
            <w:rStyle w:val="a7"/>
            <w:noProof/>
            <w:color w:val="000000" w:themeColor="text1"/>
          </w:rPr>
          <w:t>ГЛАВА 4. ПОЛОЖЕНИЯ О ПРОВЕДЕНИИ ОБЩЕСТВЕННЫХ ОБСУЖДЕНИЙ ИЛИ ПУБЛИЧНЫХ СЛУШАНИЙ ПО ВОПРОСАМ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_Toc139903950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25</w:t>
        </w:r>
        <w:r w:rsidR="007C4862" w:rsidRPr="009C4230">
          <w:rPr>
            <w:noProof/>
            <w:color w:val="000000" w:themeColor="text1"/>
          </w:rPr>
          <w:fldChar w:fldCharType="end"/>
        </w:r>
      </w:hyperlink>
    </w:p>
    <w:p w14:paraId="72A0526B" w14:textId="733E52CA"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51" w:history="1">
        <w:r w:rsidR="007C4862" w:rsidRPr="009C4230">
          <w:rPr>
            <w:rStyle w:val="a7"/>
            <w:noProof/>
            <w:color w:val="000000" w:themeColor="text1"/>
          </w:rPr>
          <w:t>Статья 10. Случаи и сроки проведения общественных обсуждений или публичных слушаний</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_Toc139903951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25</w:t>
        </w:r>
        <w:r w:rsidR="007C4862" w:rsidRPr="009C4230">
          <w:rPr>
            <w:noProof/>
            <w:color w:val="000000" w:themeColor="text1"/>
          </w:rPr>
          <w:fldChar w:fldCharType="end"/>
        </w:r>
      </w:hyperlink>
    </w:p>
    <w:p w14:paraId="0B86C870" w14:textId="10305AA9"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52" w:history="1">
        <w:r w:rsidR="007C4862" w:rsidRPr="009C4230">
          <w:rPr>
            <w:rStyle w:val="a7"/>
            <w:noProof/>
            <w:color w:val="000000" w:themeColor="text1"/>
          </w:rPr>
          <w:t>Статья 11. Порядок проведения общественных обсуждений или публичных слушаний по вопросам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_Toc139903952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28</w:t>
        </w:r>
        <w:r w:rsidR="007C4862" w:rsidRPr="009C4230">
          <w:rPr>
            <w:noProof/>
            <w:color w:val="000000" w:themeColor="text1"/>
          </w:rPr>
          <w:fldChar w:fldCharType="end"/>
        </w:r>
      </w:hyperlink>
    </w:p>
    <w:p w14:paraId="4CC42403" w14:textId="2AF7B870"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53" w:history="1">
        <w:r w:rsidR="007C4862" w:rsidRPr="009C4230">
          <w:rPr>
            <w:rStyle w:val="a7"/>
            <w:noProof/>
            <w:color w:val="000000" w:themeColor="text1"/>
          </w:rPr>
          <w:t>ГЛАВА 5. ПОЛОЖЕНИЯ О ВНЕСЕНИИ ИЗМЕНЕНИЙ В ПРАВИЛА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_Toc139903953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32</w:t>
        </w:r>
        <w:r w:rsidR="007C4862" w:rsidRPr="009C4230">
          <w:rPr>
            <w:noProof/>
            <w:color w:val="000000" w:themeColor="text1"/>
          </w:rPr>
          <w:fldChar w:fldCharType="end"/>
        </w:r>
      </w:hyperlink>
    </w:p>
    <w:p w14:paraId="1BA67131" w14:textId="3D20FA13"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54" w:history="1">
        <w:r w:rsidR="007C4862" w:rsidRPr="009C4230">
          <w:rPr>
            <w:rStyle w:val="a7"/>
            <w:noProof/>
            <w:color w:val="000000" w:themeColor="text1"/>
          </w:rPr>
          <w:t>Статья 12. Порядок внесения изменений в Правила</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_Toc139903954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32</w:t>
        </w:r>
        <w:r w:rsidR="007C4862" w:rsidRPr="009C4230">
          <w:rPr>
            <w:noProof/>
            <w:color w:val="000000" w:themeColor="text1"/>
          </w:rPr>
          <w:fldChar w:fldCharType="end"/>
        </w:r>
      </w:hyperlink>
    </w:p>
    <w:p w14:paraId="5B512011" w14:textId="23742B0A"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55" w:history="1">
        <w:r w:rsidR="007C4862" w:rsidRPr="009C4230">
          <w:rPr>
            <w:rStyle w:val="a7"/>
            <w:noProof/>
            <w:color w:val="000000" w:themeColor="text1"/>
          </w:rPr>
          <w:t>ГЛАВА 6. ПОЛОЖЕНИЯ О РЕГУЛИРОВАНИИ ИНЫХ ВОПРОСОВ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_Toc139903955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36</w:t>
        </w:r>
        <w:r w:rsidR="007C4862" w:rsidRPr="009C4230">
          <w:rPr>
            <w:noProof/>
            <w:color w:val="000000" w:themeColor="text1"/>
          </w:rPr>
          <w:fldChar w:fldCharType="end"/>
        </w:r>
      </w:hyperlink>
    </w:p>
    <w:p w14:paraId="52482004" w14:textId="3D8BE222"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56" w:history="1">
        <w:r w:rsidR="007C4862" w:rsidRPr="009C4230">
          <w:rPr>
            <w:rStyle w:val="a7"/>
            <w:noProof/>
            <w:color w:val="000000" w:themeColor="text1"/>
          </w:rPr>
          <w:t>Статья 13. Регулирование иных вопросов землепользования и застройки</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_Toc139903956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36</w:t>
        </w:r>
        <w:r w:rsidR="007C4862" w:rsidRPr="009C4230">
          <w:rPr>
            <w:noProof/>
            <w:color w:val="000000" w:themeColor="text1"/>
          </w:rPr>
          <w:fldChar w:fldCharType="end"/>
        </w:r>
      </w:hyperlink>
    </w:p>
    <w:p w14:paraId="34010C40" w14:textId="4F5C1AAE" w:rsidR="007C4862" w:rsidRPr="009C4230" w:rsidRDefault="00F45E0D" w:rsidP="00422177">
      <w:pPr>
        <w:pStyle w:val="33"/>
        <w:spacing w:line="240" w:lineRule="auto"/>
        <w:ind w:left="284"/>
        <w:rPr>
          <w:rFonts w:asciiTheme="minorHAnsi" w:eastAsiaTheme="minorEastAsia" w:hAnsiTheme="minorHAnsi" w:cstheme="minorBidi"/>
          <w:noProof/>
          <w:color w:val="000000" w:themeColor="text1"/>
          <w:sz w:val="22"/>
          <w:szCs w:val="22"/>
        </w:rPr>
      </w:pPr>
      <w:hyperlink w:anchor="_Toc139903957" w:history="1">
        <w:r w:rsidR="007C4862" w:rsidRPr="009C4230">
          <w:rPr>
            <w:rStyle w:val="a7"/>
            <w:noProof/>
            <w:color w:val="000000" w:themeColor="text1"/>
          </w:rPr>
          <w:t>Статья 14. Муниципальный земельный контроль в сфере землепользования</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_Toc139903957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37</w:t>
        </w:r>
        <w:r w:rsidR="007C4862" w:rsidRPr="009C4230">
          <w:rPr>
            <w:noProof/>
            <w:color w:val="000000" w:themeColor="text1"/>
          </w:rPr>
          <w:fldChar w:fldCharType="end"/>
        </w:r>
      </w:hyperlink>
    </w:p>
    <w:p w14:paraId="273FC214" w14:textId="775E5F4D" w:rsidR="007C4862" w:rsidRPr="009C4230" w:rsidRDefault="00F45E0D" w:rsidP="00422177">
      <w:pPr>
        <w:pStyle w:val="1f1"/>
        <w:tabs>
          <w:tab w:val="right" w:leader="dot" w:pos="9628"/>
        </w:tabs>
        <w:spacing w:before="0" w:after="0" w:line="240" w:lineRule="auto"/>
        <w:ind w:firstLine="0"/>
        <w:rPr>
          <w:rFonts w:asciiTheme="minorHAnsi" w:eastAsiaTheme="minorEastAsia" w:hAnsiTheme="minorHAnsi" w:cstheme="minorBidi"/>
          <w:b w:val="0"/>
          <w:bCs w:val="0"/>
          <w:noProof/>
          <w:color w:val="000000" w:themeColor="text1"/>
          <w:sz w:val="22"/>
          <w:szCs w:val="22"/>
          <w:lang w:eastAsia="ru-RU"/>
        </w:rPr>
      </w:pPr>
      <w:hyperlink w:anchor="_Toc139903958" w:history="1">
        <w:r w:rsidR="007C4862" w:rsidRPr="009C4230">
          <w:rPr>
            <w:rStyle w:val="a7"/>
            <w:noProof/>
            <w:color w:val="000000" w:themeColor="text1"/>
          </w:rPr>
          <w:t>РАЗДЕЛ II. КАРТА ГРАДОСТРОИТЕЛЬНОГО ЗОНИРОВАНИЯ</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_Toc139903958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40</w:t>
        </w:r>
        <w:r w:rsidR="007C4862" w:rsidRPr="009C4230">
          <w:rPr>
            <w:noProof/>
            <w:color w:val="000000" w:themeColor="text1"/>
          </w:rPr>
          <w:fldChar w:fldCharType="end"/>
        </w:r>
      </w:hyperlink>
    </w:p>
    <w:p w14:paraId="5405300A" w14:textId="5BE95DC9" w:rsidR="007C4862" w:rsidRPr="009C4230" w:rsidRDefault="00F45E0D" w:rsidP="00422177">
      <w:pPr>
        <w:pStyle w:val="27"/>
        <w:tabs>
          <w:tab w:val="right" w:leader="dot" w:pos="9628"/>
        </w:tabs>
        <w:spacing w:line="240" w:lineRule="auto"/>
        <w:ind w:left="142"/>
        <w:rPr>
          <w:rFonts w:asciiTheme="minorHAnsi" w:eastAsiaTheme="minorEastAsia" w:hAnsiTheme="minorHAnsi" w:cstheme="minorBidi"/>
          <w:noProof/>
          <w:color w:val="000000" w:themeColor="text1"/>
          <w:sz w:val="22"/>
          <w:lang w:eastAsia="ru-RU"/>
        </w:rPr>
      </w:pPr>
      <w:hyperlink w:anchor="_Toc139903959" w:history="1">
        <w:r w:rsidR="007C4862" w:rsidRPr="009C4230">
          <w:rPr>
            <w:rStyle w:val="a7"/>
            <w:noProof/>
            <w:color w:val="000000" w:themeColor="text1"/>
          </w:rPr>
          <w:t>ГЛАВА 7. ОБЩИЕ ПОЛОЖЕНИЯ</w:t>
        </w:r>
        <w:r w:rsidR="007C4862" w:rsidRPr="009C4230">
          <w:rPr>
            <w:noProof/>
            <w:color w:val="000000" w:themeColor="text1"/>
          </w:rPr>
          <w:tab/>
        </w:r>
        <w:r w:rsidR="007C4862" w:rsidRPr="009C4230">
          <w:rPr>
            <w:noProof/>
            <w:color w:val="000000" w:themeColor="text1"/>
          </w:rPr>
          <w:fldChar w:fldCharType="begin"/>
        </w:r>
        <w:r w:rsidR="007C4862" w:rsidRPr="009C4230">
          <w:rPr>
            <w:noProof/>
            <w:color w:val="000000" w:themeColor="text1"/>
          </w:rPr>
          <w:instrText xml:space="preserve"> PAGEREF _Toc139903959 \h </w:instrText>
        </w:r>
        <w:r w:rsidR="007C4862" w:rsidRPr="009C4230">
          <w:rPr>
            <w:noProof/>
            <w:color w:val="000000" w:themeColor="text1"/>
          </w:rPr>
        </w:r>
        <w:r w:rsidR="007C4862" w:rsidRPr="009C4230">
          <w:rPr>
            <w:noProof/>
            <w:color w:val="000000" w:themeColor="text1"/>
          </w:rPr>
          <w:fldChar w:fldCharType="separate"/>
        </w:r>
        <w:r w:rsidR="007A02E5">
          <w:rPr>
            <w:noProof/>
            <w:color w:val="000000" w:themeColor="text1"/>
          </w:rPr>
          <w:t>40</w:t>
        </w:r>
        <w:r w:rsidR="007C4862" w:rsidRPr="009C4230">
          <w:rPr>
            <w:noProof/>
            <w:color w:val="000000" w:themeColor="text1"/>
          </w:rPr>
          <w:fldChar w:fldCharType="end"/>
        </w:r>
      </w:hyperlink>
    </w:p>
    <w:p w14:paraId="4F144D54" w14:textId="6B745AA0" w:rsidR="0051288F" w:rsidRPr="009C4230" w:rsidRDefault="0051288F" w:rsidP="007C4862">
      <w:pPr>
        <w:pStyle w:val="27"/>
        <w:tabs>
          <w:tab w:val="right" w:leader="dot" w:pos="9356"/>
        </w:tabs>
        <w:spacing w:line="240" w:lineRule="auto"/>
        <w:ind w:left="0"/>
        <w:rPr>
          <w:b/>
          <w:color w:val="000000" w:themeColor="text1"/>
          <w:sz w:val="26"/>
          <w:szCs w:val="26"/>
        </w:rPr>
      </w:pPr>
      <w:r w:rsidRPr="009C4230">
        <w:rPr>
          <w:b/>
          <w:color w:val="000000" w:themeColor="text1"/>
        </w:rPr>
        <w:fldChar w:fldCharType="end"/>
      </w:r>
    </w:p>
    <w:p w14:paraId="58E77A10" w14:textId="77777777" w:rsidR="0051288F" w:rsidRPr="009C4230" w:rsidRDefault="0051288F" w:rsidP="0051288F">
      <w:pPr>
        <w:pStyle w:val="1"/>
        <w:numPr>
          <w:ilvl w:val="0"/>
          <w:numId w:val="0"/>
        </w:numPr>
        <w:spacing w:before="0" w:after="0"/>
        <w:ind w:firstLine="709"/>
        <w:contextualSpacing/>
        <w:rPr>
          <w:rFonts w:ascii="Times New Roman" w:hAnsi="Times New Roman" w:cs="Times New Roman"/>
          <w:color w:val="000000" w:themeColor="text1"/>
          <w:sz w:val="26"/>
          <w:szCs w:val="26"/>
        </w:rPr>
      </w:pPr>
      <w:r w:rsidRPr="009C4230">
        <w:rPr>
          <w:color w:val="000000" w:themeColor="text1"/>
        </w:rPr>
        <w:br w:type="page"/>
      </w:r>
      <w:bookmarkStart w:id="2" w:name="_Toc139903933"/>
      <w:r w:rsidRPr="009C4230">
        <w:rPr>
          <w:rFonts w:ascii="Times New Roman" w:hAnsi="Times New Roman" w:cs="Times New Roman"/>
          <w:color w:val="000000" w:themeColor="text1"/>
          <w:sz w:val="26"/>
          <w:szCs w:val="26"/>
        </w:rPr>
        <w:lastRenderedPageBreak/>
        <w:t xml:space="preserve">РАЗДЕЛ I. ПОРЯДОК ПРИМЕНЕНИЯ ПРАВИЛ ЗЕМЛЕПОЛЬЗОВАНИЯ И </w:t>
      </w:r>
      <w:proofErr w:type="gramStart"/>
      <w:r w:rsidRPr="009C4230">
        <w:rPr>
          <w:rFonts w:ascii="Times New Roman" w:hAnsi="Times New Roman" w:cs="Times New Roman"/>
          <w:color w:val="000000" w:themeColor="text1"/>
          <w:sz w:val="26"/>
          <w:szCs w:val="26"/>
        </w:rPr>
        <w:t>ЗАСТРОЙКИ И</w:t>
      </w:r>
      <w:proofErr w:type="gramEnd"/>
      <w:r w:rsidRPr="009C4230">
        <w:rPr>
          <w:rFonts w:ascii="Times New Roman" w:hAnsi="Times New Roman" w:cs="Times New Roman"/>
          <w:color w:val="000000" w:themeColor="text1"/>
          <w:sz w:val="26"/>
          <w:szCs w:val="26"/>
        </w:rPr>
        <w:t xml:space="preserve"> ВНЕСЕНИЯ В НИХ ИЗМЕНЕНИЙ</w:t>
      </w:r>
      <w:bookmarkEnd w:id="2"/>
    </w:p>
    <w:p w14:paraId="43429CE4" w14:textId="77777777" w:rsidR="0051288F" w:rsidRPr="009C4230" w:rsidRDefault="0051288F" w:rsidP="0051288F">
      <w:pPr>
        <w:rPr>
          <w:color w:val="000000" w:themeColor="text1"/>
        </w:rPr>
      </w:pPr>
    </w:p>
    <w:p w14:paraId="6D89B1F0"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3" w:name="_Toc139903934"/>
      <w:r w:rsidRPr="009C4230">
        <w:rPr>
          <w:color w:val="000000" w:themeColor="text1"/>
          <w:sz w:val="26"/>
          <w:szCs w:val="26"/>
          <w:u w:val="none"/>
        </w:rPr>
        <w:t>ГЛАВА 1. ПОЛОЖЕНИЕ О РЕГУЛИРОВАНИИ ЗЕМЛЕПОЛЬЗОВАНИЯ И ЗАСТРОЙКИ ОРГАНАМИ МЕСТНОГО САМОУПРАВЛЕНИЯ</w:t>
      </w:r>
      <w:bookmarkEnd w:id="3"/>
    </w:p>
    <w:p w14:paraId="567C3F98" w14:textId="77777777" w:rsidR="0051288F" w:rsidRPr="009C4230" w:rsidRDefault="0051288F" w:rsidP="0051288F">
      <w:pPr>
        <w:contextualSpacing/>
        <w:rPr>
          <w:b/>
          <w:color w:val="000000" w:themeColor="text1"/>
          <w:szCs w:val="26"/>
        </w:rPr>
      </w:pPr>
    </w:p>
    <w:p w14:paraId="77A08A59" w14:textId="77777777" w:rsidR="0051288F" w:rsidRPr="009C4230" w:rsidRDefault="0051288F" w:rsidP="0051288F">
      <w:pPr>
        <w:pStyle w:val="3"/>
        <w:spacing w:line="240" w:lineRule="auto"/>
        <w:ind w:firstLine="709"/>
        <w:rPr>
          <w:color w:val="000000" w:themeColor="text1"/>
          <w:sz w:val="26"/>
          <w:szCs w:val="26"/>
        </w:rPr>
      </w:pPr>
      <w:bookmarkStart w:id="4" w:name="_Toc139903935"/>
      <w:r w:rsidRPr="009C4230">
        <w:rPr>
          <w:color w:val="000000" w:themeColor="text1"/>
          <w:sz w:val="26"/>
          <w:szCs w:val="26"/>
        </w:rPr>
        <w:t>Статья 1. Основные понятия</w:t>
      </w:r>
      <w:bookmarkEnd w:id="4"/>
    </w:p>
    <w:p w14:paraId="64E87A41" w14:textId="77777777" w:rsidR="0051288F" w:rsidRPr="009C4230" w:rsidRDefault="0051288F" w:rsidP="0051288F">
      <w:pPr>
        <w:contextualSpacing/>
        <w:rPr>
          <w:color w:val="000000" w:themeColor="text1"/>
          <w:szCs w:val="26"/>
        </w:rPr>
      </w:pPr>
      <w:r w:rsidRPr="009C4230">
        <w:rPr>
          <w:color w:val="000000" w:themeColor="text1"/>
          <w:szCs w:val="26"/>
        </w:rPr>
        <w:t>1. Правила землепользования и застройки городского округа «Город Орел» Орловской области (далее – Правила) являются документом градостроительного зонирования, который утверждается решением Орловского городского Совета народных депутатов, и в котором устанавливаются территориальные зоны, градостроительные регламенты, порядок применения настоящих Правил и порядок внесения изменений в них.</w:t>
      </w:r>
    </w:p>
    <w:p w14:paraId="45A70E9E" w14:textId="77777777" w:rsidR="0051288F" w:rsidRPr="009C4230" w:rsidRDefault="0051288F" w:rsidP="0051288F">
      <w:pPr>
        <w:contextualSpacing/>
        <w:rPr>
          <w:color w:val="000000" w:themeColor="text1"/>
          <w:szCs w:val="26"/>
        </w:rPr>
      </w:pPr>
      <w:r w:rsidRPr="009C4230">
        <w:rPr>
          <w:color w:val="000000" w:themeColor="text1"/>
          <w:szCs w:val="26"/>
        </w:rPr>
        <w:t xml:space="preserve">2. Основные понятия, используемые в Правилах, применяются в том же </w:t>
      </w:r>
      <w:r w:rsidRPr="009C4230">
        <w:rPr>
          <w:color w:val="000000" w:themeColor="text1"/>
          <w:spacing w:val="-2"/>
          <w:szCs w:val="26"/>
        </w:rPr>
        <w:t>значении, что и в Градостроительном кодексе Российской Федерации (далее – ГрК РФ).</w:t>
      </w:r>
    </w:p>
    <w:p w14:paraId="34E898AB" w14:textId="77777777" w:rsidR="0051288F" w:rsidRPr="009C4230" w:rsidRDefault="0051288F" w:rsidP="0051288F">
      <w:pPr>
        <w:contextualSpacing/>
        <w:rPr>
          <w:color w:val="000000" w:themeColor="text1"/>
          <w:szCs w:val="26"/>
        </w:rPr>
      </w:pPr>
      <w:r w:rsidRPr="009C4230">
        <w:rPr>
          <w:color w:val="000000" w:themeColor="text1"/>
          <w:szCs w:val="26"/>
        </w:rPr>
        <w:t>3. Правила разработаны в целях:</w:t>
      </w:r>
    </w:p>
    <w:p w14:paraId="5A35A6B8" w14:textId="77777777" w:rsidR="0051288F" w:rsidRPr="009C4230" w:rsidRDefault="0051288F" w:rsidP="0051288F">
      <w:pPr>
        <w:contextualSpacing/>
        <w:rPr>
          <w:color w:val="000000" w:themeColor="text1"/>
          <w:szCs w:val="26"/>
        </w:rPr>
      </w:pPr>
      <w:r w:rsidRPr="009C4230">
        <w:rPr>
          <w:color w:val="000000" w:themeColor="text1"/>
          <w:szCs w:val="26"/>
        </w:rPr>
        <w:t>1) создания условий для устойчивого развития территории городского округа «Город Орел» Орловской области (далее – городской округ), сохранения окружающей среды и объектов культурного наследия;</w:t>
      </w:r>
    </w:p>
    <w:p w14:paraId="5749CF70" w14:textId="77777777" w:rsidR="0051288F" w:rsidRPr="009C4230" w:rsidRDefault="0051288F" w:rsidP="0051288F">
      <w:pPr>
        <w:contextualSpacing/>
        <w:rPr>
          <w:color w:val="000000" w:themeColor="text1"/>
          <w:szCs w:val="26"/>
        </w:rPr>
      </w:pPr>
      <w:r w:rsidRPr="009C4230">
        <w:rPr>
          <w:color w:val="000000" w:themeColor="text1"/>
          <w:szCs w:val="26"/>
        </w:rPr>
        <w:t>2) создания условий для планировки территории городского округа;</w:t>
      </w:r>
    </w:p>
    <w:p w14:paraId="45A7D96C" w14:textId="77777777" w:rsidR="0051288F" w:rsidRPr="009C4230" w:rsidRDefault="0051288F" w:rsidP="0051288F">
      <w:pPr>
        <w:contextualSpacing/>
        <w:rPr>
          <w:color w:val="000000" w:themeColor="text1"/>
          <w:szCs w:val="26"/>
        </w:rPr>
      </w:pPr>
      <w:r w:rsidRPr="009C4230">
        <w:rPr>
          <w:color w:val="000000" w:themeColor="text1"/>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34CE6FD" w14:textId="77777777" w:rsidR="0051288F" w:rsidRPr="009C4230" w:rsidRDefault="0051288F" w:rsidP="0051288F">
      <w:pPr>
        <w:contextualSpacing/>
        <w:rPr>
          <w:color w:val="000000" w:themeColor="text1"/>
          <w:szCs w:val="26"/>
        </w:rPr>
      </w:pPr>
      <w:r w:rsidRPr="009C4230">
        <w:rPr>
          <w:color w:val="000000" w:themeColor="text1"/>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846612F" w14:textId="77777777" w:rsidR="0051288F" w:rsidRPr="009C4230" w:rsidRDefault="0051288F" w:rsidP="0051288F">
      <w:pPr>
        <w:contextualSpacing/>
        <w:rPr>
          <w:color w:val="000000" w:themeColor="text1"/>
          <w:szCs w:val="26"/>
        </w:rPr>
      </w:pPr>
      <w:r w:rsidRPr="009C4230">
        <w:rPr>
          <w:color w:val="000000" w:themeColor="text1"/>
          <w:szCs w:val="26"/>
        </w:rPr>
        <w:t>4. Правила подлежат применению на всей территории городского округа и являются обязательными для органов государственной власти Орловской области, органов местного самоуправления, физических и юридических лиц при осуществлении ими градостроительной деятельности на территории городского округа.</w:t>
      </w:r>
    </w:p>
    <w:p w14:paraId="4F0B29C8" w14:textId="77777777" w:rsidR="0051288F" w:rsidRPr="009C4230" w:rsidRDefault="0051288F" w:rsidP="0051288F">
      <w:pPr>
        <w:contextualSpacing/>
        <w:rPr>
          <w:color w:val="000000" w:themeColor="text1"/>
          <w:szCs w:val="26"/>
        </w:rPr>
      </w:pPr>
      <w:r w:rsidRPr="009C4230">
        <w:rPr>
          <w:color w:val="000000" w:themeColor="text1"/>
          <w:szCs w:val="26"/>
        </w:rPr>
        <w:t>5. Состав и содержание Правил определен статьей 30 ГрК РФ.</w:t>
      </w:r>
    </w:p>
    <w:p w14:paraId="7A4EB219" w14:textId="77777777" w:rsidR="0051288F" w:rsidRPr="009C4230" w:rsidRDefault="0051288F" w:rsidP="0051288F">
      <w:pPr>
        <w:contextualSpacing/>
        <w:rPr>
          <w:color w:val="000000" w:themeColor="text1"/>
          <w:szCs w:val="26"/>
        </w:rPr>
      </w:pPr>
    </w:p>
    <w:p w14:paraId="38135E1F" w14:textId="77777777" w:rsidR="0051288F" w:rsidRPr="009C4230" w:rsidRDefault="0051288F" w:rsidP="0051288F">
      <w:pPr>
        <w:pStyle w:val="3"/>
        <w:spacing w:line="240" w:lineRule="auto"/>
        <w:ind w:firstLine="709"/>
        <w:rPr>
          <w:color w:val="000000" w:themeColor="text1"/>
          <w:sz w:val="26"/>
          <w:szCs w:val="26"/>
        </w:rPr>
      </w:pPr>
      <w:bookmarkStart w:id="5" w:name="_Toc139903936"/>
      <w:r w:rsidRPr="009C4230">
        <w:rPr>
          <w:color w:val="000000" w:themeColor="text1"/>
          <w:sz w:val="26"/>
          <w:szCs w:val="26"/>
        </w:rPr>
        <w:t>Статья 2. Полномочия органов исполнительной государственной власти Орловской области по вопросам землепользования и застройки</w:t>
      </w:r>
      <w:bookmarkEnd w:id="5"/>
    </w:p>
    <w:p w14:paraId="5A0E9A9C" w14:textId="77777777" w:rsidR="0051288F" w:rsidRPr="009C4230" w:rsidRDefault="0051288F" w:rsidP="0051288F">
      <w:pPr>
        <w:contextualSpacing/>
        <w:rPr>
          <w:color w:val="000000" w:themeColor="text1"/>
          <w:szCs w:val="26"/>
        </w:rPr>
      </w:pPr>
    </w:p>
    <w:p w14:paraId="7D4E3A3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1. В соответствии с частью 1.2 статьи 17 </w:t>
      </w:r>
      <w:bookmarkStart w:id="6" w:name="_Hlk77688233"/>
      <w:r w:rsidRPr="009C4230">
        <w:rPr>
          <w:color w:val="000000" w:themeColor="text1"/>
          <w:szCs w:val="26"/>
        </w:rPr>
        <w:t xml:space="preserve">Федерального закона от 06.10.2003 № 131-ФЗ «Об общих принципах организации местного самоуправления в Российской Федерации» (далее – Федеральный закон № 131-ФЗ), </w:t>
      </w:r>
      <w:bookmarkStart w:id="7" w:name="_Hlk139383375"/>
      <w:r w:rsidRPr="009C4230">
        <w:rPr>
          <w:color w:val="000000" w:themeColor="text1"/>
          <w:szCs w:val="26"/>
        </w:rPr>
        <w:t>пунктом 3 статьи 6 Федерального закона от 21.12.2021 № 414-ФЗ «Об общих принципах организации публичной власти в субъектах Российской Федерации»</w:t>
      </w:r>
      <w:bookmarkEnd w:id="7"/>
      <w:r w:rsidRPr="009C4230">
        <w:rPr>
          <w:color w:val="000000" w:themeColor="text1"/>
          <w:szCs w:val="26"/>
        </w:rPr>
        <w:t>, Законом Орловской области от 20.12.2019 № 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и внесении изменений в отдельные законодательные акты Орловской области» (далее – Закон Орловской области № 2441-ОЗ) отдельные полномочия по решению вопросов местного значения в области землепользования и градостроительной деятельности перераспределены между органами местного самоуправления муниципальных образований Орловской области и органами государственной власти Орловской области.</w:t>
      </w:r>
    </w:p>
    <w:bookmarkEnd w:id="6"/>
    <w:p w14:paraId="3D1C7798" w14:textId="77777777" w:rsidR="0051288F" w:rsidRPr="009C4230" w:rsidRDefault="0051288F" w:rsidP="0051288F">
      <w:pPr>
        <w:contextualSpacing/>
        <w:rPr>
          <w:color w:val="000000" w:themeColor="text1"/>
          <w:szCs w:val="26"/>
        </w:rPr>
      </w:pPr>
      <w:r w:rsidRPr="009C4230">
        <w:rPr>
          <w:color w:val="000000" w:themeColor="text1"/>
          <w:szCs w:val="26"/>
        </w:rPr>
        <w:t xml:space="preserve">2. На период действия Закона Орловской области № 2441-ОЗ Управление </w:t>
      </w:r>
      <w:r w:rsidRPr="009C4230">
        <w:rPr>
          <w:color w:val="000000" w:themeColor="text1"/>
          <w:szCs w:val="26"/>
        </w:rPr>
        <w:lastRenderedPageBreak/>
        <w:t>градостроительства, архитектуры и землеустройства Орловской области согласно подпункту 12 пункта 4 Положения об Управлении градостроительства, архитектуры и землеустройства Орловской области, утвержденного постановлением Правительства Орловской области от 26.12.2014 № 421, осуществляет</w:t>
      </w:r>
      <w:bookmarkStart w:id="8" w:name="_GoBack1"/>
      <w:bookmarkEnd w:id="8"/>
      <w:r w:rsidRPr="009C4230">
        <w:rPr>
          <w:color w:val="000000" w:themeColor="text1"/>
          <w:szCs w:val="26"/>
        </w:rPr>
        <w:t xml:space="preserve"> следующие полномочия органов местного самоуправления городских округов Орловской области</w:t>
      </w:r>
      <w:r w:rsidRPr="009C4230">
        <w:rPr>
          <w:color w:val="000000" w:themeColor="text1"/>
          <w:spacing w:val="2"/>
          <w:szCs w:val="26"/>
        </w:rPr>
        <w:t>:</w:t>
      </w:r>
    </w:p>
    <w:p w14:paraId="0824E8C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по подготовке генеральных планов городских округов и изменений в них, за исключением полномочий, предусмотренных частями 3, 4, 8 статьи 28 ГрК РФ;</w:t>
      </w:r>
    </w:p>
    <w:p w14:paraId="0B03A72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по подготовке правил землепользования и застройки городских округов, изменений в них, за исключением полномочий, предусмотренных частями 11 - 14 статьи 31 и частями 1 - 3 статьи 32 ГрК РФ;</w:t>
      </w:r>
    </w:p>
    <w:p w14:paraId="262FB91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по принятию решения о подготовке документации по планировке территории, обеспечению подготовки документации по планировке территории, за исключением случаев, указанных в части 1.1 статьи 45 ГрК РФ, и утверждению документации по планировке территории в границах городских округов, за исключением случаев, указанных в частях 2 - 4.2, 5.2 статьи 45 ГрК РФ (с учетом особенностей, указанных в части 5.1 статьи 45 ГрК РФ), за исключением организации и проведения общественных обсуждений или публичных слушаний;</w:t>
      </w:r>
    </w:p>
    <w:p w14:paraId="0FDB825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по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 (кроме осуществления данных действий в целях малоэтажного жилищного строительства), за исключением полномочий, связанных с направлением уведомлений, предусмотренных пунктом 2 части 7, пунктом 3 части 8 статьи 51.1 и пунктом 5 части 19 статьи 55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732504A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по принятию решения о предоставлении разрешения на условно разрешенный вид использования земельного участка или объекта капитального строительства (кроме принятия решения, необходимого для осуществления малоэтажного жилищного строительства и (или) индивидуального жилищного строительства), за исключением организации и проведения общественных обсуждений или публичных слушаний;</w:t>
      </w:r>
    </w:p>
    <w:p w14:paraId="6E3120F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по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(кроме принятия решения, необходимого для осуществления малоэтажного жилищного строительства и (или) индивидуального жилищного строительства), за исключением организации и проведения общественных обсуждений или публичных слушаний;</w:t>
      </w:r>
    </w:p>
    <w:p w14:paraId="6DCB4FF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7) по ведению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представлению сведений, документов и материалов, содержащихся в государственных информационных системах обеспечения градостроительной деятельности;</w:t>
      </w:r>
    </w:p>
    <w:p w14:paraId="2BC7B0A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8) по выдаче разрешения на право организации розничного рынка на территории муниципального округа, городского округа.</w:t>
      </w:r>
    </w:p>
    <w:p w14:paraId="26D04B70" w14:textId="77777777" w:rsidR="0051288F" w:rsidRPr="009C4230" w:rsidRDefault="0051288F" w:rsidP="0051288F">
      <w:pPr>
        <w:tabs>
          <w:tab w:val="left" w:pos="709"/>
        </w:tabs>
        <w:contextualSpacing/>
        <w:rPr>
          <w:color w:val="000000" w:themeColor="text1"/>
          <w:szCs w:val="26"/>
        </w:rPr>
      </w:pPr>
      <w:r w:rsidRPr="009C4230">
        <w:rPr>
          <w:color w:val="000000" w:themeColor="text1"/>
          <w:szCs w:val="26"/>
        </w:rPr>
        <w:t xml:space="preserve">3. В соответствии с положениями статей 31, 33, 39, 40 ГрК РФ для обеспечения выполнения задач градостроительного зонирования и устойчивого развития территорий на основе территориального планирования и градостроительного </w:t>
      </w:r>
      <w:r w:rsidRPr="009C4230">
        <w:rPr>
          <w:color w:val="000000" w:themeColor="text1"/>
          <w:szCs w:val="26"/>
        </w:rPr>
        <w:lastRenderedPageBreak/>
        <w:t>зонирования, в целях реализации Закона Орловской области № 2441-ОЗ создана комиссия по землепользованию и застройке Орловской области» (далее – Комиссия). Состав и положение о порядке деятельности Комиссии утверждены постановлением Правительства Орловской области от 08.04.2015 № 157 «О создании комиссии по землепользованию и застройке Орловской области».</w:t>
      </w:r>
    </w:p>
    <w:p w14:paraId="1FEAC295" w14:textId="77777777" w:rsidR="0051288F" w:rsidRPr="009C4230" w:rsidRDefault="0051288F" w:rsidP="0051288F">
      <w:pPr>
        <w:contextualSpacing/>
        <w:rPr>
          <w:color w:val="000000" w:themeColor="text1"/>
          <w:szCs w:val="26"/>
        </w:rPr>
      </w:pPr>
    </w:p>
    <w:p w14:paraId="0C379F21" w14:textId="77777777" w:rsidR="0051288F" w:rsidRPr="009C4230" w:rsidRDefault="0051288F" w:rsidP="0051288F">
      <w:pPr>
        <w:pStyle w:val="3"/>
        <w:spacing w:line="240" w:lineRule="auto"/>
        <w:ind w:firstLine="709"/>
        <w:rPr>
          <w:color w:val="000000" w:themeColor="text1"/>
          <w:sz w:val="26"/>
          <w:szCs w:val="26"/>
        </w:rPr>
      </w:pPr>
      <w:bookmarkStart w:id="9" w:name="_Toc139903937"/>
      <w:r w:rsidRPr="009C4230">
        <w:rPr>
          <w:color w:val="000000" w:themeColor="text1"/>
          <w:sz w:val="26"/>
          <w:szCs w:val="26"/>
        </w:rPr>
        <w:t>Статья 3. Полномочия органов местного самоуправления городского округа по вопросам землепользования и застройки</w:t>
      </w:r>
      <w:bookmarkEnd w:id="9"/>
    </w:p>
    <w:p w14:paraId="4CE0760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Органы местного самоуправления городского округа осуществляют полномочия по вопросам землепользования и застройки в соответствии с ГрК РФ, Федеральным законом № 131-ФЗ, Уставом города Орла, принятым постановлением Орловского городского Совета народных депутатов от 22.06.2005 № 72/753-ГС (далее – Устав города Орла), с учетом положений о закона Орловской области № 2441-ОЗ.</w:t>
      </w:r>
    </w:p>
    <w:p w14:paraId="5A1CB77E" w14:textId="77777777" w:rsidR="0051288F" w:rsidRPr="009C4230" w:rsidRDefault="0051288F" w:rsidP="0051288F">
      <w:pPr>
        <w:tabs>
          <w:tab w:val="left" w:pos="993"/>
        </w:tabs>
        <w:autoSpaceDN w:val="0"/>
        <w:adjustRightInd w:val="0"/>
        <w:rPr>
          <w:bCs/>
          <w:color w:val="000000" w:themeColor="text1"/>
        </w:rPr>
      </w:pPr>
      <w:r w:rsidRPr="009C4230">
        <w:rPr>
          <w:color w:val="000000" w:themeColor="text1"/>
        </w:rPr>
        <w:t xml:space="preserve">2. </w:t>
      </w:r>
      <w:r w:rsidRPr="009C4230">
        <w:rPr>
          <w:bCs/>
          <w:color w:val="000000" w:themeColor="text1"/>
        </w:rPr>
        <w:t>К</w:t>
      </w:r>
      <w:r w:rsidRPr="009C4230">
        <w:rPr>
          <w:color w:val="000000" w:themeColor="text1"/>
        </w:rPr>
        <w:t xml:space="preserve"> полномочиям</w:t>
      </w:r>
      <w:r w:rsidRPr="009C4230">
        <w:rPr>
          <w:bCs/>
          <w:color w:val="000000" w:themeColor="text1"/>
        </w:rPr>
        <w:t xml:space="preserve"> органов местного самоуправления городского округа в области градостроительной деятельности относятся:</w:t>
      </w:r>
    </w:p>
    <w:p w14:paraId="1AB84B85"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1) подготовка</w:t>
      </w:r>
      <w:bookmarkStart w:id="10" w:name="_Ref139450754"/>
      <w:r w:rsidRPr="009C4230">
        <w:rPr>
          <w:rStyle w:val="affff0"/>
          <w:color w:val="000000" w:themeColor="text1"/>
          <w:szCs w:val="26"/>
          <w:lang w:eastAsia="ru-RU"/>
        </w:rPr>
        <w:endnoteReference w:customMarkFollows="1" w:id="1"/>
        <w:sym w:font="Symbol" w:char="F0E1"/>
      </w:r>
      <w:bookmarkEnd w:id="10"/>
      <w:r w:rsidRPr="009C4230">
        <w:rPr>
          <w:rStyle w:val="affff0"/>
          <w:color w:val="000000" w:themeColor="text1"/>
          <w:szCs w:val="26"/>
          <w:lang w:eastAsia="ru-RU"/>
        </w:rPr>
        <w:sym w:font="Symbol" w:char="F031"/>
      </w:r>
      <w:r w:rsidRPr="009C4230">
        <w:rPr>
          <w:rStyle w:val="affff0"/>
          <w:color w:val="000000" w:themeColor="text1"/>
          <w:szCs w:val="26"/>
          <w:lang w:eastAsia="ru-RU"/>
        </w:rPr>
        <w:sym w:font="Symbol" w:char="F0F1"/>
      </w:r>
      <w:r w:rsidRPr="009C4230">
        <w:rPr>
          <w:color w:val="000000" w:themeColor="text1"/>
          <w:szCs w:val="26"/>
          <w:lang w:eastAsia="ru-RU"/>
        </w:rPr>
        <w:t xml:space="preserve"> и утверждение документов территориального планирования городского округа;</w:t>
      </w:r>
    </w:p>
    <w:p w14:paraId="2B35F2A0"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2) утверждение местных нормативов градостроительного проектирования городского округа;</w:t>
      </w:r>
    </w:p>
    <w:p w14:paraId="4FA9BEA3"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3) утверждение правил землепользования и застройки городского округа;</w:t>
      </w:r>
    </w:p>
    <w:p w14:paraId="3E035D3D" w14:textId="0EE393F1"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4)</w:t>
      </w:r>
      <w:r w:rsidRPr="009C4230">
        <w:rPr>
          <w:color w:val="000000" w:themeColor="text1"/>
          <w:szCs w:val="26"/>
          <w:lang w:eastAsia="ru-RU"/>
        </w:rPr>
        <w:fldChar w:fldCharType="begin"/>
      </w:r>
      <w:r w:rsidRPr="009C4230">
        <w:rPr>
          <w:color w:val="000000" w:themeColor="text1"/>
          <w:szCs w:val="26"/>
          <w:lang w:eastAsia="ru-RU"/>
        </w:rPr>
        <w:instrText xml:space="preserve"> NOTEREF _Ref139450754 \f  \* MERGEFORMAT </w:instrText>
      </w:r>
      <w:r w:rsidRPr="009C4230">
        <w:rPr>
          <w:color w:val="000000" w:themeColor="text1"/>
          <w:szCs w:val="26"/>
          <w:lang w:eastAsia="ru-RU"/>
        </w:rPr>
        <w:fldChar w:fldCharType="separate"/>
      </w:r>
      <w:r w:rsidR="007A02E5" w:rsidRPr="007A02E5">
        <w:rPr>
          <w:rStyle w:val="affff0"/>
          <w:color w:val="000000" w:themeColor="text1"/>
        </w:rPr>
        <w:sym w:font="Symbol" w:char="F0E1"/>
      </w:r>
      <w:r w:rsidR="007A02E5" w:rsidRPr="007A02E5">
        <w:rPr>
          <w:rStyle w:val="affff0"/>
          <w:color w:val="000000" w:themeColor="text1"/>
        </w:rPr>
        <w:sym w:font="Symbol" w:char="F031"/>
      </w:r>
      <w:r w:rsidR="007A02E5" w:rsidRPr="007A02E5">
        <w:rPr>
          <w:rStyle w:val="affff0"/>
          <w:color w:val="000000" w:themeColor="text1"/>
        </w:rPr>
        <w:sym w:font="Symbol" w:char="F0F1"/>
      </w:r>
      <w:r w:rsidRPr="009C4230">
        <w:rPr>
          <w:color w:val="000000" w:themeColor="text1"/>
          <w:szCs w:val="26"/>
          <w:lang w:eastAsia="ru-RU"/>
        </w:rPr>
        <w:fldChar w:fldCharType="end"/>
      </w:r>
      <w:r w:rsidRPr="009C4230">
        <w:rPr>
          <w:color w:val="000000" w:themeColor="text1"/>
          <w:szCs w:val="26"/>
          <w:vertAlign w:val="superscript"/>
          <w:lang w:eastAsia="ru-RU"/>
        </w:rPr>
        <w:t xml:space="preserve"> </w:t>
      </w:r>
      <w:r w:rsidRPr="009C4230">
        <w:rPr>
          <w:color w:val="000000" w:themeColor="text1"/>
          <w:szCs w:val="26"/>
          <w:lang w:eastAsia="ru-RU"/>
        </w:rPr>
        <w:t>утверждение документации по планировке территории в случаях, предусмотренных ГрК РФ;</w:t>
      </w:r>
    </w:p>
    <w:p w14:paraId="221CC7D3" w14:textId="4A08B1BA"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5)</w:t>
      </w:r>
      <w:r w:rsidRPr="009C4230">
        <w:rPr>
          <w:color w:val="000000" w:themeColor="text1"/>
          <w:szCs w:val="26"/>
          <w:lang w:eastAsia="ru-RU"/>
        </w:rPr>
        <w:fldChar w:fldCharType="begin"/>
      </w:r>
      <w:r w:rsidRPr="009C4230">
        <w:rPr>
          <w:color w:val="000000" w:themeColor="text1"/>
          <w:szCs w:val="26"/>
          <w:lang w:eastAsia="ru-RU"/>
        </w:rPr>
        <w:instrText xml:space="preserve"> NOTEREF _Ref139450754 \f  \* MERGEFORMAT </w:instrText>
      </w:r>
      <w:r w:rsidRPr="009C4230">
        <w:rPr>
          <w:color w:val="000000" w:themeColor="text1"/>
          <w:szCs w:val="26"/>
          <w:lang w:eastAsia="ru-RU"/>
        </w:rPr>
        <w:fldChar w:fldCharType="separate"/>
      </w:r>
      <w:r w:rsidR="007A02E5" w:rsidRPr="007A02E5">
        <w:rPr>
          <w:rStyle w:val="affff0"/>
          <w:color w:val="000000" w:themeColor="text1"/>
        </w:rPr>
        <w:sym w:font="Symbol" w:char="F0E1"/>
      </w:r>
      <w:r w:rsidR="007A02E5" w:rsidRPr="007A02E5">
        <w:rPr>
          <w:rStyle w:val="affff0"/>
          <w:color w:val="000000" w:themeColor="text1"/>
        </w:rPr>
        <w:sym w:font="Symbol" w:char="F031"/>
      </w:r>
      <w:r w:rsidR="007A02E5" w:rsidRPr="007A02E5">
        <w:rPr>
          <w:rStyle w:val="affff0"/>
          <w:color w:val="000000" w:themeColor="text1"/>
        </w:rPr>
        <w:sym w:font="Symbol" w:char="F0F1"/>
      </w:r>
      <w:r w:rsidRPr="009C4230">
        <w:rPr>
          <w:color w:val="000000" w:themeColor="text1"/>
          <w:szCs w:val="26"/>
          <w:lang w:eastAsia="ru-RU"/>
        </w:rPr>
        <w:fldChar w:fldCharType="end"/>
      </w:r>
      <w:r w:rsidRPr="009C4230">
        <w:rPr>
          <w:color w:val="000000" w:themeColor="text1"/>
          <w:szCs w:val="26"/>
          <w:lang w:eastAsia="ru-RU"/>
        </w:rPr>
        <w:t xml:space="preserve">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14:paraId="452ABB40"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5.1</w:t>
      </w:r>
      <w:bookmarkStart w:id="11" w:name="_Hlk139451934"/>
      <w:r w:rsidRPr="009C4230">
        <w:rPr>
          <w:color w:val="000000" w:themeColor="text1"/>
          <w:szCs w:val="26"/>
          <w:lang w:eastAsia="ru-RU"/>
        </w:rPr>
        <w:t xml:space="preserve">) направление уведомлений, предусмотренных </w:t>
      </w:r>
      <w:hyperlink r:id="rId10" w:history="1">
        <w:r w:rsidRPr="009C4230">
          <w:rPr>
            <w:color w:val="000000" w:themeColor="text1"/>
            <w:szCs w:val="26"/>
            <w:lang w:eastAsia="ru-RU"/>
          </w:rPr>
          <w:t>пунктом 2 части 7</w:t>
        </w:r>
      </w:hyperlink>
      <w:r w:rsidRPr="009C4230">
        <w:rPr>
          <w:color w:val="000000" w:themeColor="text1"/>
          <w:szCs w:val="26"/>
          <w:lang w:eastAsia="ru-RU"/>
        </w:rPr>
        <w:t xml:space="preserve">, </w:t>
      </w:r>
      <w:hyperlink r:id="rId11" w:history="1">
        <w:r w:rsidRPr="009C4230">
          <w:rPr>
            <w:color w:val="000000" w:themeColor="text1"/>
            <w:szCs w:val="26"/>
            <w:lang w:eastAsia="ru-RU"/>
          </w:rPr>
          <w:t>пунктом 3 части 8 статьи 51.1</w:t>
        </w:r>
      </w:hyperlink>
      <w:r w:rsidRPr="009C4230">
        <w:rPr>
          <w:color w:val="000000" w:themeColor="text1"/>
          <w:szCs w:val="26"/>
          <w:lang w:eastAsia="ru-RU"/>
        </w:rPr>
        <w:t xml:space="preserve"> и </w:t>
      </w:r>
      <w:hyperlink r:id="rId12" w:history="1">
        <w:r w:rsidRPr="009C4230">
          <w:rPr>
            <w:color w:val="000000" w:themeColor="text1"/>
            <w:szCs w:val="26"/>
            <w:lang w:eastAsia="ru-RU"/>
          </w:rPr>
          <w:t>пунктом 5 части 19 статьи 55</w:t>
        </w:r>
      </w:hyperlink>
      <w:r w:rsidRPr="009C4230">
        <w:rPr>
          <w:color w:val="000000" w:themeColor="text1"/>
          <w:szCs w:val="26"/>
          <w:lang w:eastAsia="ru-RU"/>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14:paraId="135E58AD"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257C90D5"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14:paraId="36CD06C2"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8)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14:paraId="72890FF9"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lastRenderedPageBreak/>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0F36B8F3"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10) принятие решений о комплексном развитии территорий в случаях, предусмотренных ГрК РФ;</w:t>
      </w:r>
    </w:p>
    <w:p w14:paraId="4161EE8F"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11)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14:paraId="6509CB33" w14:textId="77777777" w:rsidR="0051288F" w:rsidRPr="009C4230" w:rsidRDefault="0051288F" w:rsidP="0051288F">
      <w:pPr>
        <w:widowControl/>
        <w:suppressAutoHyphens w:val="0"/>
        <w:autoSpaceDN w:val="0"/>
        <w:adjustRightInd w:val="0"/>
        <w:rPr>
          <w:color w:val="000000" w:themeColor="text1"/>
          <w:szCs w:val="26"/>
          <w:lang w:eastAsia="ru-RU"/>
        </w:rPr>
      </w:pPr>
      <w:r w:rsidRPr="009C4230">
        <w:rPr>
          <w:color w:val="000000" w:themeColor="text1"/>
          <w:szCs w:val="26"/>
          <w:lang w:eastAsia="ru-RU"/>
        </w:rPr>
        <w:t>3. К вопросам местного значения городского округа относятся:</w:t>
      </w:r>
    </w:p>
    <w:p w14:paraId="43C548E8"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1) владение, пользование и распоряжение имуществом, находящимся в муниципальной собственности городского округа;</w:t>
      </w:r>
    </w:p>
    <w:bookmarkEnd w:id="11"/>
    <w:p w14:paraId="028ABCE8"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2)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F7DD4D8"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r w:rsidRPr="009C4230">
          <w:rPr>
            <w:rFonts w:ascii="Times New Roman" w:hAnsi="Times New Roman" w:cs="Times New Roman"/>
            <w:color w:val="000000" w:themeColor="text1"/>
            <w:sz w:val="26"/>
            <w:szCs w:val="26"/>
          </w:rPr>
          <w:t>законодательством</w:t>
        </w:r>
      </w:hyperlink>
      <w:r w:rsidRPr="009C4230">
        <w:rPr>
          <w:rFonts w:ascii="Times New Roman" w:hAnsi="Times New Roman" w:cs="Times New Roman"/>
          <w:color w:val="000000" w:themeColor="text1"/>
          <w:sz w:val="26"/>
          <w:szCs w:val="26"/>
        </w:rPr>
        <w:t xml:space="preserve"> Российской Федерации;</w:t>
      </w:r>
    </w:p>
    <w:p w14:paraId="395B1DAA"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4)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r w:rsidRPr="009C4230">
          <w:rPr>
            <w:rFonts w:ascii="Times New Roman" w:hAnsi="Times New Roman" w:cs="Times New Roman"/>
            <w:color w:val="000000" w:themeColor="text1"/>
            <w:sz w:val="26"/>
            <w:szCs w:val="26"/>
          </w:rPr>
          <w:t>законодательством</w:t>
        </w:r>
      </w:hyperlink>
      <w:r w:rsidRPr="009C4230">
        <w:rPr>
          <w:rFonts w:ascii="Times New Roman" w:hAnsi="Times New Roman" w:cs="Times New Roman"/>
          <w:color w:val="000000" w:themeColor="text1"/>
          <w:sz w:val="26"/>
          <w:szCs w:val="26"/>
        </w:rPr>
        <w:t>;</w:t>
      </w:r>
    </w:p>
    <w:p w14:paraId="778DE044"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5)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18E184EB"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6) создание условий для обеспечения жителей городского округа услугами связи, общественного питания, торговли и бытового обслуживания;</w:t>
      </w:r>
    </w:p>
    <w:p w14:paraId="1EB4FAB9"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7) создание условий для организации досуга и обеспечения жителей городского округа услугами организаций культуры;</w:t>
      </w:r>
    </w:p>
    <w:p w14:paraId="20034C66"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39969995"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9) </w:t>
      </w:r>
      <w:hyperlink r:id="rId15">
        <w:r w:rsidRPr="009C4230">
          <w:rPr>
            <w:rFonts w:ascii="Times New Roman" w:hAnsi="Times New Roman" w:cs="Times New Roman"/>
            <w:color w:val="000000" w:themeColor="text1"/>
            <w:sz w:val="26"/>
            <w:szCs w:val="26"/>
          </w:rPr>
          <w:t>обеспечение условий</w:t>
        </w:r>
      </w:hyperlink>
      <w:r w:rsidRPr="009C4230">
        <w:rPr>
          <w:rFonts w:ascii="Times New Roman" w:hAnsi="Times New Roman" w:cs="Times New Roman"/>
          <w:color w:val="000000" w:themeColor="text1"/>
          <w:sz w:val="26"/>
          <w:szCs w:val="26"/>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618EA944"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10) создание условий для массового отдыха жителей городского округа и организация обустройства мест массового отдыха населения;</w:t>
      </w:r>
    </w:p>
    <w:p w14:paraId="39008220"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11) утверждение правил благоустройства территории муниципального, городского округа, осуществление муниципального контроля в сфере благоустройства, </w:t>
      </w:r>
      <w:r w:rsidRPr="009C4230">
        <w:rPr>
          <w:rFonts w:ascii="Times New Roman" w:hAnsi="Times New Roman" w:cs="Times New Roman"/>
          <w:color w:val="000000" w:themeColor="text1"/>
          <w:sz w:val="26"/>
          <w:szCs w:val="26"/>
        </w:rPr>
        <w:lastRenderedPageBreak/>
        <w:t>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638CD918"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12) утверждение генерального плана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16">
        <w:r w:rsidRPr="009C4230">
          <w:rPr>
            <w:rFonts w:ascii="Times New Roman" w:hAnsi="Times New Roman" w:cs="Times New Roman"/>
            <w:color w:val="000000" w:themeColor="text1"/>
            <w:sz w:val="26"/>
            <w:szCs w:val="26"/>
          </w:rPr>
          <w:t>ГрК РФ</w:t>
        </w:r>
      </w:hyperlink>
      <w:r w:rsidRPr="009C4230">
        <w:rPr>
          <w:rFonts w:ascii="Times New Roman" w:hAnsi="Times New Roman" w:cs="Times New Roman"/>
          <w:color w:val="000000" w:themeColor="text1"/>
          <w:sz w:val="26"/>
          <w:szCs w:val="2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17">
        <w:r w:rsidRPr="009C4230">
          <w:rPr>
            <w:rFonts w:ascii="Times New Roman" w:hAnsi="Times New Roman" w:cs="Times New Roman"/>
            <w:color w:val="000000" w:themeColor="text1"/>
            <w:sz w:val="26"/>
            <w:szCs w:val="26"/>
          </w:rPr>
          <w:t>ГрК РФ</w:t>
        </w:r>
      </w:hyperlink>
      <w:r w:rsidRPr="009C4230">
        <w:rPr>
          <w:rFonts w:ascii="Times New Roman" w:hAnsi="Times New Roman" w:cs="Times New Roman"/>
          <w:color w:val="000000" w:themeColor="text1"/>
          <w:sz w:val="26"/>
          <w:szCs w:val="26"/>
        </w:rPr>
        <w:t xml:space="preserve">, осмотров зданий, сооружений и выдача рекомендаций об устранении выявленных в ходе таких осмотров нарушений, направление </w:t>
      </w:r>
      <w:hyperlink r:id="rId18">
        <w:r w:rsidRPr="009C4230">
          <w:rPr>
            <w:rFonts w:ascii="Times New Roman" w:hAnsi="Times New Roman" w:cs="Times New Roman"/>
            <w:color w:val="000000" w:themeColor="text1"/>
            <w:sz w:val="26"/>
            <w:szCs w:val="26"/>
          </w:rPr>
          <w:t>уведомления</w:t>
        </w:r>
      </w:hyperlink>
      <w:r w:rsidRPr="009C4230">
        <w:rPr>
          <w:rFonts w:ascii="Times New Roman" w:hAnsi="Times New Roman" w:cs="Times New Roman"/>
          <w:color w:val="000000" w:themeColor="text1"/>
          <w:sz w:val="26"/>
          <w:szCs w:val="26"/>
        </w:rPr>
        <w:t xml:space="preserve"> о соответствии указанных в </w:t>
      </w:r>
      <w:hyperlink r:id="rId19">
        <w:r w:rsidRPr="009C4230">
          <w:rPr>
            <w:rFonts w:ascii="Times New Roman" w:hAnsi="Times New Roman" w:cs="Times New Roman"/>
            <w:color w:val="000000" w:themeColor="text1"/>
            <w:sz w:val="26"/>
            <w:szCs w:val="26"/>
          </w:rPr>
          <w:t>уведомлении</w:t>
        </w:r>
      </w:hyperlink>
      <w:r w:rsidRPr="009C4230">
        <w:rPr>
          <w:rFonts w:ascii="Times New Roman" w:hAnsi="Times New Roman" w:cs="Times New Roman"/>
          <w:color w:val="000000" w:themeColor="text1"/>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
        <w:r w:rsidRPr="009C4230">
          <w:rPr>
            <w:rFonts w:ascii="Times New Roman" w:hAnsi="Times New Roman" w:cs="Times New Roman"/>
            <w:color w:val="000000" w:themeColor="text1"/>
            <w:sz w:val="26"/>
            <w:szCs w:val="26"/>
          </w:rPr>
          <w:t>уведомления</w:t>
        </w:r>
      </w:hyperlink>
      <w:r w:rsidRPr="009C4230">
        <w:rPr>
          <w:rFonts w:ascii="Times New Roman" w:hAnsi="Times New Roman" w:cs="Times New Roman"/>
          <w:color w:val="000000" w:themeColor="text1"/>
          <w:sz w:val="26"/>
          <w:szCs w:val="26"/>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
        <w:r w:rsidRPr="009C4230">
          <w:rPr>
            <w:rFonts w:ascii="Times New Roman" w:hAnsi="Times New Roman" w:cs="Times New Roman"/>
            <w:color w:val="000000" w:themeColor="text1"/>
            <w:sz w:val="26"/>
            <w:szCs w:val="26"/>
          </w:rPr>
          <w:t>ГрК РФ</w:t>
        </w:r>
      </w:hyperlink>
      <w:r w:rsidRPr="009C4230">
        <w:rPr>
          <w:rFonts w:ascii="Times New Roman" w:hAnsi="Times New Roman" w:cs="Times New Roman"/>
          <w:color w:val="000000" w:themeColor="text1"/>
          <w:sz w:val="26"/>
          <w:szCs w:val="26"/>
        </w:rPr>
        <w:t>;</w:t>
      </w:r>
    </w:p>
    <w:p w14:paraId="2D7154E5"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13) утверждение схемы размещения рекламных конструкций, выдача </w:t>
      </w:r>
      <w:r w:rsidRPr="009C4230">
        <w:rPr>
          <w:rFonts w:ascii="Times New Roman" w:hAnsi="Times New Roman" w:cs="Times New Roman"/>
          <w:color w:val="000000" w:themeColor="text1"/>
          <w:sz w:val="26"/>
          <w:szCs w:val="26"/>
        </w:rPr>
        <w:lastRenderedPageBreak/>
        <w:t xml:space="preserve">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22">
        <w:r w:rsidRPr="009C4230">
          <w:rPr>
            <w:rFonts w:ascii="Times New Roman" w:hAnsi="Times New Roman" w:cs="Times New Roman"/>
            <w:color w:val="000000" w:themeColor="text1"/>
            <w:sz w:val="26"/>
            <w:szCs w:val="26"/>
          </w:rPr>
          <w:t>законом</w:t>
        </w:r>
      </w:hyperlink>
      <w:r w:rsidRPr="009C4230">
        <w:rPr>
          <w:rFonts w:ascii="Times New Roman" w:hAnsi="Times New Roman" w:cs="Times New Roman"/>
          <w:color w:val="000000" w:themeColor="text1"/>
          <w:sz w:val="26"/>
          <w:szCs w:val="26"/>
        </w:rPr>
        <w:t xml:space="preserve"> от 13.03.2006 № 38-ФЗ «О рекламе»;</w:t>
      </w:r>
    </w:p>
    <w:p w14:paraId="6FD2B399"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14)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140EFB2"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33381D90"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16)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C4230">
        <w:rPr>
          <w:rFonts w:ascii="Times New Roman" w:hAnsi="Times New Roman" w:cs="Times New Roman"/>
          <w:color w:val="000000" w:themeColor="text1"/>
          <w:sz w:val="26"/>
          <w:szCs w:val="26"/>
        </w:rPr>
        <w:t>волонтерству</w:t>
      </w:r>
      <w:proofErr w:type="spellEnd"/>
      <w:r w:rsidRPr="009C4230">
        <w:rPr>
          <w:rFonts w:ascii="Times New Roman" w:hAnsi="Times New Roman" w:cs="Times New Roman"/>
          <w:color w:val="000000" w:themeColor="text1"/>
          <w:sz w:val="26"/>
          <w:szCs w:val="26"/>
        </w:rPr>
        <w:t>);</w:t>
      </w:r>
    </w:p>
    <w:p w14:paraId="0AD2E300"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17) осуществление в пределах, установленных водным </w:t>
      </w:r>
      <w:hyperlink r:id="rId23">
        <w:r w:rsidRPr="009C4230">
          <w:rPr>
            <w:rFonts w:ascii="Times New Roman" w:hAnsi="Times New Roman" w:cs="Times New Roman"/>
            <w:color w:val="000000" w:themeColor="text1"/>
            <w:sz w:val="26"/>
            <w:szCs w:val="26"/>
          </w:rPr>
          <w:t>законодательством</w:t>
        </w:r>
      </w:hyperlink>
      <w:r w:rsidRPr="009C4230">
        <w:rPr>
          <w:rFonts w:ascii="Times New Roman" w:hAnsi="Times New Roman" w:cs="Times New Roman"/>
          <w:color w:val="000000" w:themeColor="text1"/>
          <w:sz w:val="26"/>
          <w:szCs w:val="2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575B3321"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18) осуществление муниципального лесного контроля;</w:t>
      </w:r>
    </w:p>
    <w:p w14:paraId="60C55D0E"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19)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24">
        <w:r w:rsidRPr="009C4230">
          <w:rPr>
            <w:rFonts w:ascii="Times New Roman" w:hAnsi="Times New Roman" w:cs="Times New Roman"/>
            <w:color w:val="000000" w:themeColor="text1"/>
            <w:sz w:val="26"/>
            <w:szCs w:val="26"/>
          </w:rPr>
          <w:t>законом</w:t>
        </w:r>
      </w:hyperlink>
      <w:r w:rsidRPr="009C4230">
        <w:rPr>
          <w:rFonts w:ascii="Times New Roman" w:hAnsi="Times New Roman" w:cs="Times New Roman"/>
          <w:color w:val="000000" w:themeColor="text1"/>
          <w:sz w:val="26"/>
          <w:szCs w:val="26"/>
        </w:rPr>
        <w:t xml:space="preserve">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0E8FBF00"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20) организация в соответствии с Федеральным </w:t>
      </w:r>
      <w:hyperlink r:id="rId25">
        <w:r w:rsidRPr="009C4230">
          <w:rPr>
            <w:rFonts w:ascii="Times New Roman" w:hAnsi="Times New Roman" w:cs="Times New Roman"/>
            <w:color w:val="000000" w:themeColor="text1"/>
            <w:sz w:val="26"/>
            <w:szCs w:val="26"/>
          </w:rPr>
          <w:t>законом</w:t>
        </w:r>
      </w:hyperlink>
      <w:r w:rsidRPr="009C4230">
        <w:rPr>
          <w:rFonts w:ascii="Times New Roman" w:hAnsi="Times New Roman" w:cs="Times New Roman"/>
          <w:color w:val="000000" w:themeColor="text1"/>
          <w:sz w:val="26"/>
          <w:szCs w:val="26"/>
        </w:rPr>
        <w:t xml:space="preserve"> от 24.07.2007 № 221-ФЗ «О кадастровой деятельности» выполнения комплексных кадастровых работ и утверждение карты-плана территории;</w:t>
      </w:r>
    </w:p>
    <w:p w14:paraId="3B9F1F78"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 xml:space="preserve">21) принятие решений и проведение на территории городского округа мероприятий по </w:t>
      </w:r>
      <w:hyperlink r:id="rId26">
        <w:r w:rsidRPr="009C4230">
          <w:rPr>
            <w:rFonts w:ascii="Times New Roman" w:hAnsi="Times New Roman" w:cs="Times New Roman"/>
            <w:color w:val="000000" w:themeColor="text1"/>
            <w:sz w:val="26"/>
            <w:szCs w:val="26"/>
          </w:rPr>
          <w:t>выявлению</w:t>
        </w:r>
      </w:hyperlink>
      <w:r w:rsidRPr="009C4230">
        <w:rPr>
          <w:rFonts w:ascii="Times New Roman" w:hAnsi="Times New Roman" w:cs="Times New Roman"/>
          <w:color w:val="000000" w:themeColor="text1"/>
          <w:sz w:val="26"/>
          <w:szCs w:val="26"/>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2870879" w14:textId="77777777" w:rsidR="0051288F" w:rsidRPr="009C4230" w:rsidRDefault="0051288F" w:rsidP="0051288F">
      <w:pPr>
        <w:pStyle w:val="ConsPlusNormal"/>
        <w:ind w:firstLine="709"/>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4. Законами Орловской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715CE78A" w14:textId="77777777" w:rsidR="0051288F" w:rsidRPr="009C4230" w:rsidRDefault="0051288F" w:rsidP="0051288F">
      <w:pPr>
        <w:tabs>
          <w:tab w:val="left" w:pos="709"/>
        </w:tabs>
        <w:contextualSpacing/>
        <w:rPr>
          <w:color w:val="000000" w:themeColor="text1"/>
          <w:szCs w:val="26"/>
        </w:rPr>
      </w:pPr>
    </w:p>
    <w:p w14:paraId="142B9451"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12" w:name="_Toc139903938"/>
      <w:r w:rsidRPr="009C4230">
        <w:rPr>
          <w:color w:val="000000" w:themeColor="text1"/>
          <w:sz w:val="26"/>
          <w:szCs w:val="26"/>
          <w:u w:val="none"/>
        </w:rPr>
        <w:t xml:space="preserve">ГЛАВА 2. ПОЛОЖЕНИЕ ОБ ИЗМЕНЕНИИ ВИДОВ РАЗРЕШЕННОГО ИСПОЛЬЗОВАНИЯ ЗЕМЕЛЬНЫХ УЧАСТКОВ И ОБЪЕКТОВ </w:t>
      </w:r>
      <w:r w:rsidRPr="009C4230">
        <w:rPr>
          <w:color w:val="000000" w:themeColor="text1"/>
          <w:sz w:val="26"/>
          <w:szCs w:val="26"/>
          <w:u w:val="none"/>
        </w:rPr>
        <w:lastRenderedPageBreak/>
        <w:t>КАПИТАЛЬНОГО СТРОИТЕЛЬСТВА ФИЗИЧЕСКИМИ И ЮРИДИЧЕСКИМИ ЛИЦАМИ</w:t>
      </w:r>
      <w:bookmarkEnd w:id="12"/>
    </w:p>
    <w:p w14:paraId="66E5B294" w14:textId="77777777" w:rsidR="0051288F" w:rsidRPr="009C4230" w:rsidRDefault="0051288F" w:rsidP="0051288F">
      <w:pPr>
        <w:tabs>
          <w:tab w:val="left" w:pos="709"/>
        </w:tabs>
        <w:contextualSpacing/>
        <w:rPr>
          <w:color w:val="000000" w:themeColor="text1"/>
          <w:szCs w:val="26"/>
        </w:rPr>
      </w:pPr>
    </w:p>
    <w:p w14:paraId="1500B8BA" w14:textId="77777777" w:rsidR="0051288F" w:rsidRPr="009C4230" w:rsidRDefault="0051288F" w:rsidP="0051288F">
      <w:pPr>
        <w:pStyle w:val="3"/>
        <w:spacing w:line="240" w:lineRule="auto"/>
        <w:ind w:firstLine="709"/>
        <w:rPr>
          <w:color w:val="000000" w:themeColor="text1"/>
          <w:sz w:val="26"/>
          <w:szCs w:val="26"/>
        </w:rPr>
      </w:pPr>
      <w:bookmarkStart w:id="13" w:name="_Toc139903939"/>
      <w:r w:rsidRPr="009C4230">
        <w:rPr>
          <w:color w:val="000000" w:themeColor="text1"/>
          <w:sz w:val="26"/>
          <w:szCs w:val="26"/>
        </w:rPr>
        <w:t>Статья 4. Градостроительный регламент</w:t>
      </w:r>
      <w:bookmarkEnd w:id="13"/>
    </w:p>
    <w:p w14:paraId="57BB6CB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C45BA3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A048EE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виды разрешенного использования земельных участков и объектов капитального строительства;</w:t>
      </w:r>
    </w:p>
    <w:p w14:paraId="0BEA974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1BB099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требования к архитектурно-градостроительному облику объектов капитального строительства;</w:t>
      </w:r>
    </w:p>
    <w:p w14:paraId="3F6C9F0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51EBFD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7B185B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062F68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Действие градостроительного регламента не распространяется на земельные участки:</w:t>
      </w:r>
    </w:p>
    <w:p w14:paraId="6F984BF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0A83CE5"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в границах территорий общего пользования;</w:t>
      </w:r>
    </w:p>
    <w:p w14:paraId="1134FB8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предназначенные для размещения линейных объектов и (или) занятые линейными объектами;</w:t>
      </w:r>
    </w:p>
    <w:p w14:paraId="38A237D2"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предоставленные для добычи полезных ископаемых.</w:t>
      </w:r>
    </w:p>
    <w:p w14:paraId="42443B98" w14:textId="77777777" w:rsidR="0051288F" w:rsidRPr="009C4230" w:rsidRDefault="0051288F" w:rsidP="0051288F">
      <w:pPr>
        <w:tabs>
          <w:tab w:val="left" w:pos="0"/>
        </w:tabs>
        <w:contextualSpacing/>
        <w:rPr>
          <w:color w:val="000000" w:themeColor="text1"/>
          <w:szCs w:val="26"/>
        </w:rPr>
      </w:pPr>
      <w:r w:rsidRPr="009C4230">
        <w:rPr>
          <w:color w:val="000000" w:themeColor="text1"/>
          <w:szCs w:val="26"/>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9C4230">
        <w:rPr>
          <w:color w:val="000000" w:themeColor="text1"/>
          <w:szCs w:val="26"/>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EAF1AEC" w14:textId="77777777" w:rsidR="0051288F" w:rsidRPr="009C4230" w:rsidRDefault="0051288F" w:rsidP="0051288F">
      <w:pPr>
        <w:tabs>
          <w:tab w:val="left" w:pos="0"/>
        </w:tabs>
        <w:contextualSpacing/>
        <w:rPr>
          <w:color w:val="000000" w:themeColor="text1"/>
          <w:szCs w:val="26"/>
        </w:rPr>
      </w:pPr>
      <w:r w:rsidRPr="009C4230">
        <w:rPr>
          <w:color w:val="000000" w:themeColor="text1"/>
          <w:szCs w:val="26"/>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Орловской области или уполномоченными органами местного самоуправления в соответствии с ГрК РФ и с Федеральным законом от 29.12.2014 № 473-ФЗ «О территориях опережающего развития в Российской Федерации».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кодексом Российской Федерации, Федеральным законом от 14.03.1995 № 33-ФЗ «Об особо охраняемых природных территориях».</w:t>
      </w:r>
    </w:p>
    <w:p w14:paraId="2EA8AE5F" w14:textId="77777777" w:rsidR="0051288F" w:rsidRPr="009C4230" w:rsidRDefault="0051288F" w:rsidP="0051288F">
      <w:pPr>
        <w:tabs>
          <w:tab w:val="left" w:pos="993"/>
        </w:tabs>
        <w:contextualSpacing/>
        <w:rPr>
          <w:color w:val="000000" w:themeColor="text1"/>
          <w:szCs w:val="26"/>
        </w:rPr>
      </w:pPr>
    </w:p>
    <w:p w14:paraId="183635CD" w14:textId="77777777" w:rsidR="0051288F" w:rsidRPr="009C4230" w:rsidRDefault="0051288F" w:rsidP="0051288F">
      <w:pPr>
        <w:pStyle w:val="4"/>
        <w:spacing w:before="0" w:after="0"/>
        <w:ind w:firstLine="709"/>
        <w:rPr>
          <w:color w:val="000000" w:themeColor="text1"/>
          <w:sz w:val="26"/>
          <w:szCs w:val="26"/>
        </w:rPr>
      </w:pPr>
      <w:bookmarkStart w:id="14" w:name="_Toc139903940"/>
      <w:r w:rsidRPr="009C4230">
        <w:rPr>
          <w:color w:val="000000" w:themeColor="text1"/>
          <w:sz w:val="26"/>
          <w:szCs w:val="26"/>
        </w:rPr>
        <w:t>Статья 4.1. Виды разрешенного использования земельных участков и объектов капитального строительства</w:t>
      </w:r>
      <w:bookmarkEnd w:id="14"/>
    </w:p>
    <w:p w14:paraId="72BAB14B"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7F307072"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основные виды разрешенного использования;</w:t>
      </w:r>
    </w:p>
    <w:p w14:paraId="0056BC5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условно разрешенные виды использования;</w:t>
      </w:r>
    </w:p>
    <w:p w14:paraId="1A83A02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6A4F15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(в ред. изменений) (далее – Классификатор).</w:t>
      </w:r>
    </w:p>
    <w:p w14:paraId="40CC26C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3.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 допускается без отдельного указания в градостроительном регламенте для любой территориальной зоны. </w:t>
      </w:r>
    </w:p>
    <w:p w14:paraId="72F9645B" w14:textId="77777777" w:rsidR="0051288F" w:rsidRPr="009C4230" w:rsidRDefault="0051288F" w:rsidP="0051288F">
      <w:pPr>
        <w:tabs>
          <w:tab w:val="left" w:pos="993"/>
        </w:tabs>
        <w:contextualSpacing/>
        <w:rPr>
          <w:color w:val="000000" w:themeColor="text1"/>
          <w:szCs w:val="26"/>
        </w:rPr>
      </w:pPr>
    </w:p>
    <w:p w14:paraId="648BE7C0" w14:textId="77777777" w:rsidR="0051288F" w:rsidRPr="009C4230" w:rsidRDefault="0051288F" w:rsidP="0051288F">
      <w:pPr>
        <w:pStyle w:val="4"/>
        <w:spacing w:before="0" w:after="0"/>
        <w:ind w:firstLine="709"/>
        <w:rPr>
          <w:color w:val="000000" w:themeColor="text1"/>
          <w:sz w:val="26"/>
          <w:szCs w:val="26"/>
        </w:rPr>
      </w:pPr>
      <w:bookmarkStart w:id="15" w:name="_Toc139903941"/>
      <w:r w:rsidRPr="009C4230">
        <w:rPr>
          <w:color w:val="000000" w:themeColor="text1"/>
          <w:sz w:val="26"/>
          <w:szCs w:val="26"/>
        </w:rPr>
        <w:t xml:space="preserve">Статья 4.2. Предельные (минимальные и (или) максимальные) размеры земельных участков и предельные параметры разрешенного строительства, </w:t>
      </w:r>
      <w:r w:rsidRPr="009C4230">
        <w:rPr>
          <w:color w:val="000000" w:themeColor="text1"/>
          <w:sz w:val="26"/>
          <w:szCs w:val="26"/>
        </w:rPr>
        <w:lastRenderedPageBreak/>
        <w:t>реконструкции объектов капитального строительства</w:t>
      </w:r>
      <w:bookmarkEnd w:id="15"/>
    </w:p>
    <w:p w14:paraId="664691C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C53881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предельные (минимальные и (или) максимальные) размеры земельных участков, в том числе их площадь;</w:t>
      </w:r>
    </w:p>
    <w:p w14:paraId="6B998DE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E6FC0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предельное количество этажей или предельную высоту зданий, строений, сооружений;</w:t>
      </w:r>
    </w:p>
    <w:p w14:paraId="445EF866"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A6C3DE5"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58F2FB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 минимальный процент озеленения, а также минимальное количество мест хранения автомобилей.</w:t>
      </w:r>
    </w:p>
    <w:p w14:paraId="1125674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При совмещении нескольких видов разрешенного использования объектов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вида разрешенного использования. Все прочие предельные параметры разрешенного строительства, реконструкции объектов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w:t>
      </w:r>
    </w:p>
    <w:p w14:paraId="62F8D242" w14:textId="77777777" w:rsidR="0051288F" w:rsidRPr="009C4230" w:rsidRDefault="0051288F" w:rsidP="0051288F">
      <w:pPr>
        <w:pStyle w:val="4"/>
        <w:ind w:firstLine="709"/>
        <w:rPr>
          <w:color w:val="000000" w:themeColor="text1"/>
          <w:szCs w:val="26"/>
        </w:rPr>
      </w:pPr>
      <w:bookmarkStart w:id="16" w:name="_Toc139903942"/>
      <w:r w:rsidRPr="009C4230">
        <w:rPr>
          <w:color w:val="000000" w:themeColor="text1"/>
          <w:sz w:val="26"/>
          <w:szCs w:val="26"/>
        </w:rPr>
        <w:t>Статья 4.3. Требования к архитектурно-градостроительному облику объектов капитального строительства</w:t>
      </w:r>
      <w:bookmarkEnd w:id="16"/>
    </w:p>
    <w:p w14:paraId="7EA70D4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ГрК РФ, за исключением случаев, предусмотренных частью 2 настоящей статьи.</w:t>
      </w:r>
    </w:p>
    <w:p w14:paraId="69B5852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Согласование архитектурно-градостроительного облика объекта капитального строительства не требуется в отношении:</w:t>
      </w:r>
    </w:p>
    <w:p w14:paraId="73C22F1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B94695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объектов, для строительства или реконструкции которых не требуется получение разрешения на строительство;</w:t>
      </w:r>
    </w:p>
    <w:p w14:paraId="079A9B4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объектов, расположенных на земельных участках, находящихся в пользовании учреждений, исполняющих наказание;</w:t>
      </w:r>
    </w:p>
    <w:p w14:paraId="5144D1A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82CF1F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F4AED2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8784D35"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A36968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6B39ED05"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14:paraId="2846BE32" w14:textId="77777777" w:rsidR="0051288F" w:rsidRPr="009C4230" w:rsidRDefault="0051288F" w:rsidP="0051288F">
      <w:pPr>
        <w:tabs>
          <w:tab w:val="left" w:pos="993"/>
        </w:tabs>
        <w:contextualSpacing/>
        <w:rPr>
          <w:color w:val="000000" w:themeColor="text1"/>
          <w:szCs w:val="26"/>
        </w:rPr>
      </w:pPr>
    </w:p>
    <w:p w14:paraId="3CFB54DD" w14:textId="77777777" w:rsidR="0051288F" w:rsidRPr="009C4230" w:rsidRDefault="0051288F" w:rsidP="0051288F">
      <w:pPr>
        <w:pStyle w:val="4"/>
        <w:spacing w:before="0" w:after="0"/>
        <w:ind w:firstLine="709"/>
        <w:rPr>
          <w:color w:val="000000" w:themeColor="text1"/>
          <w:sz w:val="26"/>
          <w:szCs w:val="26"/>
        </w:rPr>
      </w:pPr>
      <w:bookmarkStart w:id="17" w:name="_Toc139903943"/>
      <w:r w:rsidRPr="009C4230">
        <w:rPr>
          <w:color w:val="000000" w:themeColor="text1"/>
          <w:sz w:val="26"/>
          <w:szCs w:val="26"/>
        </w:rPr>
        <w:t>Статья 4.4.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7"/>
    </w:p>
    <w:p w14:paraId="10F36DD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1. Зоны с особыми условиями использования территорий – охранные, санитарно-защитные зоны, зоны охраны объектов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C4230">
        <w:rPr>
          <w:color w:val="000000" w:themeColor="text1"/>
          <w:szCs w:val="26"/>
        </w:rPr>
        <w:t>приаэродромная</w:t>
      </w:r>
      <w:proofErr w:type="spellEnd"/>
      <w:r w:rsidRPr="009C4230">
        <w:rPr>
          <w:color w:val="000000" w:themeColor="text1"/>
          <w:szCs w:val="26"/>
        </w:rPr>
        <w:t xml:space="preserve"> территория, иные зоны, устанавливаемые в соответствии с Земельным кодексом Российской Федерации.</w:t>
      </w:r>
    </w:p>
    <w:p w14:paraId="65C8A1F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2. Осуществление деятельности на земельных участках, расположенных в границах зон с особыми условиями использования территории может быть ограничено в следующих целях: </w:t>
      </w:r>
    </w:p>
    <w:p w14:paraId="5CFBA0E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защита жизни и здоровья граждан;</w:t>
      </w:r>
    </w:p>
    <w:p w14:paraId="3C57D17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безопасная эксплуатация объектов транспорта, связи, энергетики, объектов обороны страны и безопасности государства;</w:t>
      </w:r>
    </w:p>
    <w:p w14:paraId="100CD55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обеспечение сохранности объектов культурного наследия;</w:t>
      </w:r>
    </w:p>
    <w:p w14:paraId="5761738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w:t>
      </w:r>
      <w:r w:rsidRPr="009C4230">
        <w:rPr>
          <w:color w:val="000000" w:themeColor="text1"/>
          <w:szCs w:val="26"/>
        </w:rPr>
        <w:lastRenderedPageBreak/>
        <w:t>объектов и истощения их вод, сохранение среды обитания водных биологических ресурсов и других объектов животного и растительного мира;</w:t>
      </w:r>
    </w:p>
    <w:p w14:paraId="5098C9D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обеспечение обороны страны и безопасности государства.</w:t>
      </w:r>
    </w:p>
    <w:p w14:paraId="108537B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В целях, предусмотренных частью 2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61B7612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w:t>
      </w:r>
    </w:p>
    <w:p w14:paraId="5317617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43042BC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1210B86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7. 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14:paraId="267E2C7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8.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частью 9 настоящей статьи:</w:t>
      </w:r>
    </w:p>
    <w:p w14:paraId="517CB92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38D80AE6"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5326EB7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использование зданий, сооружений, расположенных в границах такой зоны, в соответствии с их видом разрешенного использования.</w:t>
      </w:r>
    </w:p>
    <w:p w14:paraId="1723891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lastRenderedPageBreak/>
        <w:t>9.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494E5FC4" w14:textId="77777777" w:rsidR="0051288F" w:rsidRPr="009C4230" w:rsidRDefault="0051288F" w:rsidP="0051288F">
      <w:pPr>
        <w:tabs>
          <w:tab w:val="left" w:pos="993"/>
        </w:tabs>
        <w:contextualSpacing/>
        <w:rPr>
          <w:color w:val="000000" w:themeColor="text1"/>
          <w:szCs w:val="26"/>
        </w:rPr>
      </w:pPr>
    </w:p>
    <w:p w14:paraId="5EBCAF14" w14:textId="77777777" w:rsidR="0051288F" w:rsidRPr="009C4230" w:rsidRDefault="0051288F" w:rsidP="0051288F">
      <w:pPr>
        <w:pStyle w:val="3"/>
        <w:spacing w:line="240" w:lineRule="auto"/>
        <w:ind w:firstLine="709"/>
        <w:rPr>
          <w:color w:val="000000" w:themeColor="text1"/>
          <w:sz w:val="26"/>
          <w:szCs w:val="26"/>
        </w:rPr>
      </w:pPr>
      <w:bookmarkStart w:id="18" w:name="_Toc139903944"/>
      <w:r w:rsidRPr="009C4230">
        <w:rPr>
          <w:color w:val="000000" w:themeColor="text1"/>
          <w:sz w:val="26"/>
          <w:szCs w:val="26"/>
        </w:rPr>
        <w:t>Статья 5. Использование земельных участков и объектов капитального строительства, не соответствующих градостроительному регламенту</w:t>
      </w:r>
      <w:bookmarkEnd w:id="18"/>
    </w:p>
    <w:p w14:paraId="07957A0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0C77C16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Земельные участки или объекты капитального строительства, указанные в части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9444CB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C40B5D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98CE85F" w14:textId="77777777" w:rsidR="0051288F" w:rsidRPr="009C4230" w:rsidRDefault="0051288F" w:rsidP="0051288F">
      <w:pPr>
        <w:tabs>
          <w:tab w:val="left" w:pos="993"/>
        </w:tabs>
        <w:contextualSpacing/>
        <w:rPr>
          <w:color w:val="000000" w:themeColor="text1"/>
          <w:szCs w:val="26"/>
        </w:rPr>
      </w:pPr>
    </w:p>
    <w:p w14:paraId="0DBB7AAD" w14:textId="77777777" w:rsidR="0051288F" w:rsidRPr="009C4230" w:rsidRDefault="0051288F" w:rsidP="0051288F">
      <w:pPr>
        <w:pStyle w:val="3"/>
        <w:spacing w:line="240" w:lineRule="auto"/>
        <w:ind w:firstLine="709"/>
        <w:rPr>
          <w:color w:val="000000" w:themeColor="text1"/>
          <w:sz w:val="26"/>
          <w:szCs w:val="26"/>
        </w:rPr>
      </w:pPr>
      <w:bookmarkStart w:id="19" w:name="_Toc139903945"/>
      <w:r w:rsidRPr="009C4230">
        <w:rPr>
          <w:color w:val="000000" w:themeColor="text1"/>
          <w:sz w:val="26"/>
          <w:szCs w:val="26"/>
        </w:rPr>
        <w:t>Статья 6. Изменение видов разрешенного использования земельных участков и объектов капитального строительства</w:t>
      </w:r>
      <w:bookmarkEnd w:id="19"/>
    </w:p>
    <w:p w14:paraId="6C5E037B"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DB86E35"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w:t>
      </w:r>
      <w:r w:rsidRPr="009C4230">
        <w:rPr>
          <w:color w:val="000000" w:themeColor="text1"/>
          <w:szCs w:val="26"/>
        </w:rPr>
        <w:lastRenderedPageBreak/>
        <w:t>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768D01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B036D9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Правообладатели земельных участков, указанные в части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w:t>
      </w:r>
    </w:p>
    <w:p w14:paraId="7D907AB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14:paraId="2AC0D3A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Изменение видов разрешенного использования, указанных в части 8 статьи 4.4 Правил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4284ED1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7.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0089288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8.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8E4CFAF" w14:textId="07A3912F" w:rsidR="0051288F" w:rsidRPr="009C4230" w:rsidRDefault="0051288F" w:rsidP="0051288F">
      <w:pPr>
        <w:tabs>
          <w:tab w:val="left" w:pos="993"/>
        </w:tabs>
        <w:contextualSpacing/>
        <w:rPr>
          <w:color w:val="000000" w:themeColor="text1"/>
          <w:szCs w:val="26"/>
        </w:rPr>
      </w:pPr>
      <w:r w:rsidRPr="009C4230">
        <w:rPr>
          <w:color w:val="000000" w:themeColor="text1"/>
          <w:szCs w:val="26"/>
        </w:rPr>
        <w:t>9.</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rPr>
        <w:sym w:font="Symbol" w:char="F0E1"/>
      </w:r>
      <w:r w:rsidR="007A02E5" w:rsidRPr="007A02E5">
        <w:rPr>
          <w:rStyle w:val="affff0"/>
          <w:color w:val="000000" w:themeColor="text1"/>
        </w:rPr>
        <w:sym w:font="Symbol" w:char="F031"/>
      </w:r>
      <w:r w:rsidR="007A02E5" w:rsidRPr="007A02E5">
        <w:rPr>
          <w:rStyle w:val="affff0"/>
          <w:color w:val="000000" w:themeColor="text1"/>
        </w:rPr>
        <w:sym w:font="Symbol" w:char="F0F1"/>
      </w:r>
      <w:r w:rsidRPr="009C4230">
        <w:rPr>
          <w:color w:val="000000" w:themeColor="text1"/>
          <w:szCs w:val="26"/>
        </w:rPr>
        <w:fldChar w:fldCharType="end"/>
      </w:r>
      <w:r w:rsidRPr="009C4230">
        <w:rPr>
          <w:bCs/>
          <w:color w:val="000000" w:themeColor="text1"/>
          <w:szCs w:val="26"/>
          <w:vertAlign w:val="superscript"/>
        </w:rPr>
        <w:t xml:space="preserve"> </w:t>
      </w:r>
      <w:r w:rsidRPr="009C4230">
        <w:rPr>
          <w:color w:val="000000" w:themeColor="text1"/>
          <w:szCs w:val="26"/>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7">
        <w:r w:rsidRPr="009C4230">
          <w:rPr>
            <w:color w:val="000000" w:themeColor="text1"/>
            <w:szCs w:val="26"/>
          </w:rPr>
          <w:t>статьей 39</w:t>
        </w:r>
      </w:hyperlink>
      <w:r w:rsidRPr="009C4230">
        <w:rPr>
          <w:color w:val="000000" w:themeColor="text1"/>
          <w:szCs w:val="26"/>
        </w:rPr>
        <w:t xml:space="preserve"> ГрК РФ.</w:t>
      </w:r>
    </w:p>
    <w:p w14:paraId="6D00441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10.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3E4111B1" w14:textId="1A6EA4AA" w:rsidR="0051288F" w:rsidRPr="009C4230" w:rsidRDefault="0051288F" w:rsidP="0051288F">
      <w:pPr>
        <w:tabs>
          <w:tab w:val="left" w:pos="993"/>
        </w:tabs>
        <w:contextualSpacing/>
        <w:rPr>
          <w:color w:val="000000" w:themeColor="text1"/>
          <w:szCs w:val="26"/>
        </w:rPr>
      </w:pPr>
      <w:r w:rsidRPr="009C4230">
        <w:rPr>
          <w:color w:val="000000" w:themeColor="text1"/>
          <w:szCs w:val="26"/>
        </w:rPr>
        <w:t>11.</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rPr>
        <w:sym w:font="Symbol" w:char="F0E1"/>
      </w:r>
      <w:r w:rsidR="007A02E5" w:rsidRPr="007A02E5">
        <w:rPr>
          <w:rStyle w:val="affff0"/>
          <w:color w:val="000000" w:themeColor="text1"/>
        </w:rPr>
        <w:sym w:font="Symbol" w:char="F031"/>
      </w:r>
      <w:r w:rsidR="007A02E5" w:rsidRPr="007A02E5">
        <w:rPr>
          <w:rStyle w:val="affff0"/>
          <w:color w:val="000000" w:themeColor="text1"/>
        </w:rPr>
        <w:sym w:font="Symbol" w:char="F0F1"/>
      </w:r>
      <w:r w:rsidRPr="009C4230">
        <w:rPr>
          <w:color w:val="000000" w:themeColor="text1"/>
          <w:szCs w:val="26"/>
        </w:rPr>
        <w:fldChar w:fldCharType="end"/>
      </w:r>
      <w:r w:rsidRPr="009C4230">
        <w:rPr>
          <w:bCs/>
          <w:color w:val="000000" w:themeColor="text1"/>
          <w:szCs w:val="26"/>
          <w:vertAlign w:val="superscript"/>
        </w:rPr>
        <w:t xml:space="preserve"> </w:t>
      </w:r>
      <w:r w:rsidRPr="009C4230">
        <w:rPr>
          <w:color w:val="000000" w:themeColor="text1"/>
          <w:szCs w:val="26"/>
        </w:rPr>
        <w:t xml:space="preserve">Предоставление разрешения на отклонение от предельных параметров </w:t>
      </w:r>
      <w:r w:rsidRPr="009C4230">
        <w:rPr>
          <w:color w:val="000000" w:themeColor="text1"/>
          <w:szCs w:val="26"/>
        </w:rPr>
        <w:lastRenderedPageBreak/>
        <w:t>разрешенного строительства, реконструкции объектов капитального строительства осуществляется в порядке, предусмотренном статьей 40 ГрК РФ.</w:t>
      </w:r>
    </w:p>
    <w:p w14:paraId="615081C0" w14:textId="77777777" w:rsidR="0051288F" w:rsidRPr="009C4230" w:rsidRDefault="0051288F" w:rsidP="0051288F">
      <w:pPr>
        <w:tabs>
          <w:tab w:val="left" w:pos="993"/>
        </w:tabs>
        <w:contextualSpacing/>
        <w:rPr>
          <w:color w:val="000000" w:themeColor="text1"/>
          <w:szCs w:val="26"/>
        </w:rPr>
      </w:pPr>
    </w:p>
    <w:p w14:paraId="688E8368"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20" w:name="_Toc139903946"/>
      <w:r w:rsidRPr="009C4230">
        <w:rPr>
          <w:color w:val="000000" w:themeColor="text1"/>
          <w:sz w:val="26"/>
          <w:szCs w:val="26"/>
          <w:u w:val="none"/>
        </w:rPr>
        <w:t>ГЛАВА 3. ПОЛОЖЕНИЯ О ПОДГОТОВКЕ ДОКУМЕНТАЦИИ ПО ПЛАНИРОВКЕ ТЕРРИТОРИИ ОРГАНАМИ МЕСТНОГО САМОУПРАВЛЕНИЯ</w:t>
      </w:r>
      <w:bookmarkEnd w:id="20"/>
      <w:r w:rsidRPr="009C4230">
        <w:rPr>
          <w:color w:val="000000" w:themeColor="text1"/>
          <w:sz w:val="26"/>
          <w:szCs w:val="26"/>
          <w:u w:val="none"/>
        </w:rPr>
        <w:t xml:space="preserve"> </w:t>
      </w:r>
    </w:p>
    <w:p w14:paraId="3E5412C2" w14:textId="77777777" w:rsidR="0051288F" w:rsidRPr="009C4230" w:rsidRDefault="0051288F" w:rsidP="0051288F">
      <w:pPr>
        <w:tabs>
          <w:tab w:val="left" w:pos="993"/>
        </w:tabs>
        <w:contextualSpacing/>
        <w:rPr>
          <w:color w:val="000000" w:themeColor="text1"/>
        </w:rPr>
      </w:pPr>
    </w:p>
    <w:p w14:paraId="3A607E7C" w14:textId="77777777" w:rsidR="0051288F" w:rsidRPr="009C4230" w:rsidRDefault="0051288F" w:rsidP="0051288F">
      <w:pPr>
        <w:pStyle w:val="3"/>
        <w:spacing w:line="240" w:lineRule="auto"/>
        <w:ind w:firstLine="709"/>
        <w:rPr>
          <w:color w:val="000000" w:themeColor="text1"/>
          <w:sz w:val="26"/>
          <w:szCs w:val="26"/>
        </w:rPr>
      </w:pPr>
      <w:bookmarkStart w:id="21" w:name="_Toc139903947"/>
      <w:r w:rsidRPr="009C4230">
        <w:rPr>
          <w:color w:val="000000" w:themeColor="text1"/>
          <w:sz w:val="26"/>
          <w:szCs w:val="26"/>
        </w:rPr>
        <w:t>Статья 7. Назначение, виды документации по планировке территории</w:t>
      </w:r>
      <w:bookmarkEnd w:id="21"/>
    </w:p>
    <w:p w14:paraId="22E1250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255558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частью 3 статьи 41 ГрК РФ.</w:t>
      </w:r>
    </w:p>
    <w:p w14:paraId="0EBFF94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Видами документации по планировке территории являются:</w:t>
      </w:r>
    </w:p>
    <w:p w14:paraId="75CB310B"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проект планировки территории;</w:t>
      </w:r>
    </w:p>
    <w:p w14:paraId="0F2576C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проект межевания территории.</w:t>
      </w:r>
    </w:p>
    <w:p w14:paraId="2B4B371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14:paraId="7F8C618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786C738" w14:textId="77777777" w:rsidR="0051288F" w:rsidRPr="009C4230" w:rsidRDefault="0051288F" w:rsidP="0051288F">
      <w:pPr>
        <w:widowControl/>
        <w:suppressAutoHyphens w:val="0"/>
        <w:autoSpaceDN w:val="0"/>
        <w:adjustRightInd w:val="0"/>
        <w:rPr>
          <w:color w:val="000000" w:themeColor="text1"/>
          <w:szCs w:val="26"/>
          <w:lang w:eastAsia="ru-RU"/>
        </w:rPr>
      </w:pPr>
      <w:bookmarkStart w:id="22" w:name="_Hlk126924015"/>
      <w:r w:rsidRPr="009C4230">
        <w:rPr>
          <w:color w:val="000000" w:themeColor="text1"/>
          <w:szCs w:val="26"/>
          <w:lang w:eastAsia="ru-RU"/>
        </w:rPr>
        <w:t>6. 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bookmarkEnd w:id="22"/>
    <w:p w14:paraId="1895925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fldChar w:fldCharType="begin"/>
      </w:r>
      <w:r w:rsidRPr="009C4230">
        <w:rPr>
          <w:color w:val="000000" w:themeColor="text1"/>
          <w:szCs w:val="26"/>
        </w:rPr>
        <w:instrText xml:space="preserve"> HYPERLINK "http://consultantplus/offline/ref=065BD49A61266D9A55B5BF3E075952138277A5C95BDCDB45E9CD66025551426F932FBBDB882174633A87A8E62FRFwAG" \n _blank</w:instrText>
      </w:r>
      <w:r w:rsidRPr="009C4230">
        <w:rPr>
          <w:color w:val="000000" w:themeColor="text1"/>
          <w:szCs w:val="26"/>
        </w:rPr>
        <w:fldChar w:fldCharType="separate"/>
      </w:r>
      <w:r w:rsidRPr="009C4230">
        <w:rPr>
          <w:color w:val="000000" w:themeColor="text1"/>
          <w:szCs w:val="26"/>
          <w:lang w:eastAsia="ru-RU"/>
        </w:rPr>
        <w:t>7. Состав и содержание документации по планировке территории определяется статьями 41.1, 41.2, 42, 43 ГрК РФ.</w:t>
      </w:r>
      <w:r w:rsidRPr="009C4230">
        <w:rPr>
          <w:color w:val="000000" w:themeColor="text1"/>
          <w:szCs w:val="26"/>
        </w:rPr>
        <w:fldChar w:fldCharType="end"/>
      </w:r>
    </w:p>
    <w:p w14:paraId="3D1B51F8" w14:textId="77777777" w:rsidR="0051288F" w:rsidRPr="009C4230" w:rsidRDefault="0051288F" w:rsidP="0051288F">
      <w:pPr>
        <w:tabs>
          <w:tab w:val="left" w:pos="993"/>
        </w:tabs>
        <w:contextualSpacing/>
        <w:rPr>
          <w:color w:val="000000" w:themeColor="text1"/>
          <w:szCs w:val="26"/>
        </w:rPr>
      </w:pPr>
    </w:p>
    <w:p w14:paraId="5C246C70" w14:textId="77777777" w:rsidR="0051288F" w:rsidRPr="009C4230" w:rsidRDefault="0051288F" w:rsidP="0051288F">
      <w:pPr>
        <w:pStyle w:val="3"/>
        <w:spacing w:line="240" w:lineRule="auto"/>
        <w:ind w:firstLine="709"/>
        <w:rPr>
          <w:color w:val="000000" w:themeColor="text1"/>
          <w:sz w:val="26"/>
          <w:szCs w:val="26"/>
        </w:rPr>
      </w:pPr>
      <w:bookmarkStart w:id="23" w:name="_Toc139903948"/>
      <w:r w:rsidRPr="009C4230">
        <w:rPr>
          <w:color w:val="000000" w:themeColor="text1"/>
          <w:sz w:val="26"/>
          <w:szCs w:val="26"/>
        </w:rPr>
        <w:t>Статья 8. Подготовка и утверждение документации по планировке территории, порядок внесения в нее изменений и ее отмены</w:t>
      </w:r>
      <w:bookmarkEnd w:id="23"/>
    </w:p>
    <w:p w14:paraId="7C60DA4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 настоящей статьи.</w:t>
      </w:r>
    </w:p>
    <w:p w14:paraId="2AA1DA1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1.1. Решения о подготовке документации по планировке территории принимаются самостоятельно:</w:t>
      </w:r>
    </w:p>
    <w:p w14:paraId="1E385C2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лицами, с которыми заключены договоры о комплексном развитии территории;</w:t>
      </w:r>
    </w:p>
    <w:p w14:paraId="7335108C"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2) правообладателями существующих линейных объектов, подлежащих </w:t>
      </w:r>
      <w:r w:rsidRPr="009C4230">
        <w:rPr>
          <w:color w:val="000000" w:themeColor="text1"/>
          <w:szCs w:val="26"/>
        </w:rPr>
        <w:lastRenderedPageBreak/>
        <w:t>реконструкции, в случае подготовки документации по планировке территории в целях их реконструкции (за исключением случая, указанного в части 1.2 настоящей статьи);</w:t>
      </w:r>
    </w:p>
    <w:p w14:paraId="55C8C1C5"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 настоящей статьи);</w:t>
      </w:r>
    </w:p>
    <w:p w14:paraId="11BE869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53E61D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пунктом 2 части 17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553D43A9" w14:textId="77777777" w:rsidR="0051288F" w:rsidRPr="009C4230" w:rsidRDefault="0051288F" w:rsidP="0051288F">
      <w:pPr>
        <w:pStyle w:val="ConsPlusNormal"/>
        <w:ind w:firstLine="540"/>
        <w:jc w:val="both"/>
        <w:rPr>
          <w:rFonts w:ascii="Times New Roman" w:hAnsi="Times New Roman" w:cs="Times New Roman"/>
          <w:color w:val="000000" w:themeColor="text1"/>
          <w:sz w:val="26"/>
          <w:szCs w:val="26"/>
        </w:rPr>
      </w:pPr>
      <w:r w:rsidRPr="009C4230">
        <w:rPr>
          <w:rFonts w:ascii="Times New Roman" w:hAnsi="Times New Roman" w:cs="Times New Roman"/>
          <w:color w:val="000000" w:themeColor="text1"/>
          <w:sz w:val="26"/>
          <w:szCs w:val="26"/>
        </w:rPr>
        <w:t>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A598536"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3. Уполномоченные федеральные органы исполнительной власти принимают </w:t>
      </w:r>
      <w:r w:rsidRPr="009C4230">
        <w:rPr>
          <w:color w:val="000000" w:themeColor="text1"/>
          <w:szCs w:val="26"/>
        </w:rPr>
        <w:lastRenderedPageBreak/>
        <w:t>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в случаях, предусмотренных частью 2 статьи 45 ГрК РФ, также осуществляют утверждение документации по планировке территории в случае, предусмотренном частью 3.2 статьи 45 ГрК РФ.</w:t>
      </w:r>
    </w:p>
    <w:p w14:paraId="475821C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Уполномоченные органы исполнительной власти Орловской области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в случаях, предусмотренных частями 3, 3.1 статьи 45 ГрК РФ, также осуществляют утверждение документации по планировке территории в случае, предусмотренном частью 4.2 статьи 45 ГрК РФ.</w:t>
      </w:r>
    </w:p>
    <w:p w14:paraId="1B150C90" w14:textId="7986D9CD" w:rsidR="0051288F" w:rsidRPr="009C4230" w:rsidRDefault="0051288F" w:rsidP="0051288F">
      <w:pPr>
        <w:tabs>
          <w:tab w:val="left" w:pos="993"/>
        </w:tabs>
        <w:contextualSpacing/>
        <w:rPr>
          <w:color w:val="000000" w:themeColor="text1"/>
          <w:szCs w:val="26"/>
        </w:rPr>
      </w:pPr>
      <w:r w:rsidRPr="009C4230">
        <w:rPr>
          <w:color w:val="000000" w:themeColor="text1"/>
          <w:szCs w:val="26"/>
        </w:rPr>
        <w:t>5.</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городского округа в случаях, предусмотренных частями 5, 5.1 статьи 45 ГрК РФ.</w:t>
      </w:r>
    </w:p>
    <w:p w14:paraId="118FC36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348577A" w14:textId="77777777" w:rsidR="0051288F" w:rsidRPr="009C4230" w:rsidRDefault="0051288F" w:rsidP="0051288F">
      <w:pPr>
        <w:contextualSpacing/>
        <w:rPr>
          <w:color w:val="000000" w:themeColor="text1"/>
          <w:szCs w:val="26"/>
        </w:rPr>
      </w:pPr>
      <w:r w:rsidRPr="009C4230">
        <w:rPr>
          <w:rFonts w:eastAsia="Calibri"/>
          <w:color w:val="000000" w:themeColor="text1"/>
          <w:szCs w:val="26"/>
          <w:lang w:eastAsia="en-US"/>
        </w:rPr>
        <w:t>7. Не допускается осуществлять подготовку документации по планировке территории (за исключением случая, предусмотренного частью 6 статьи 18 ГрК РФ), предусматривающей размещение объектов федерального значения в областях, указанных в части 1 статьи 10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поселения, муниципального округа, городского округа в областях, указанных в пункте 1 части 5 статьи 23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 областях, указанных в пункте 1 части 3 статьи 19 ГрК РФ, документами территориального планирования поселений, муниципальных округов, городских округов в областях, указанных в пункте 1 части 5 статьи 23 ГрК РФ.</w:t>
      </w:r>
    </w:p>
    <w:p w14:paraId="1950D657" w14:textId="59EF036B" w:rsidR="0051288F" w:rsidRPr="009C4230" w:rsidRDefault="0051288F" w:rsidP="0051288F">
      <w:pPr>
        <w:tabs>
          <w:tab w:val="left" w:pos="993"/>
        </w:tabs>
        <w:contextualSpacing/>
        <w:rPr>
          <w:color w:val="000000" w:themeColor="text1"/>
          <w:szCs w:val="26"/>
        </w:rPr>
      </w:pPr>
      <w:r w:rsidRPr="009C4230">
        <w:rPr>
          <w:color w:val="000000" w:themeColor="text1"/>
          <w:szCs w:val="26"/>
        </w:rPr>
        <w:lastRenderedPageBreak/>
        <w:t>8.</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В случае принятия решения о подготовке документации по планировке территории уполномоченный орган или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w:t>
      </w:r>
      <w:bookmarkStart w:id="24" w:name="r"/>
      <w:bookmarkEnd w:id="24"/>
      <w:r w:rsidRPr="009C4230">
        <w:rPr>
          <w:color w:val="000000" w:themeColor="text1"/>
          <w:szCs w:val="26"/>
        </w:rPr>
        <w:t>городского округа, применительно к территории которого принято такое решение.</w:t>
      </w:r>
    </w:p>
    <w:p w14:paraId="4D3B741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9.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9.1 настоящей статьи.</w:t>
      </w:r>
    </w:p>
    <w:p w14:paraId="7CE2525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9.1.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городского округа, Правила,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w:t>
      </w:r>
    </w:p>
    <w:p w14:paraId="117D398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9.2.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C14E82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10.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городского округа,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городского округа.</w:t>
      </w:r>
    </w:p>
    <w:p w14:paraId="191B0087" w14:textId="69481A71" w:rsidR="0051288F" w:rsidRPr="009C4230" w:rsidRDefault="0051288F" w:rsidP="0051288F">
      <w:pPr>
        <w:tabs>
          <w:tab w:val="left" w:pos="993"/>
        </w:tabs>
        <w:contextualSpacing/>
        <w:rPr>
          <w:color w:val="000000" w:themeColor="text1"/>
          <w:szCs w:val="26"/>
        </w:rPr>
      </w:pPr>
      <w:r w:rsidRPr="009C4230">
        <w:rPr>
          <w:color w:val="000000" w:themeColor="text1"/>
          <w:szCs w:val="26"/>
        </w:rPr>
        <w:t>11.</w:t>
      </w:r>
      <w:r w:rsidRPr="009C4230">
        <w:rPr>
          <w:bCs/>
          <w:color w:val="000000" w:themeColor="text1"/>
          <w:szCs w:val="26"/>
          <w:vertAlign w:val="superscript"/>
        </w:rPr>
        <w:fldChar w:fldCharType="begin"/>
      </w:r>
      <w:r w:rsidRPr="009C4230">
        <w:rPr>
          <w:bCs/>
          <w:color w:val="000000" w:themeColor="text1"/>
          <w:szCs w:val="26"/>
          <w:vertAlign w:val="superscript"/>
        </w:rPr>
        <w:instrText xml:space="preserve"> NOTEREF _Ref139450754 \f  \* MERGEFORMAT </w:instrText>
      </w:r>
      <w:r w:rsidRPr="009C4230">
        <w:rPr>
          <w:bCs/>
          <w:color w:val="000000" w:themeColor="text1"/>
          <w:szCs w:val="26"/>
          <w:vertAlign w:val="superscript"/>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bCs/>
          <w:color w:val="000000" w:themeColor="text1"/>
          <w:szCs w:val="26"/>
          <w:vertAlign w:val="superscript"/>
        </w:rPr>
        <w:fldChar w:fldCharType="end"/>
      </w:r>
      <w:r w:rsidRPr="009C4230">
        <w:rPr>
          <w:bCs/>
          <w:color w:val="000000" w:themeColor="text1"/>
          <w:szCs w:val="26"/>
          <w:vertAlign w:val="superscript"/>
        </w:rPr>
        <w:t xml:space="preserve"> </w:t>
      </w:r>
      <w:r w:rsidRPr="009C4230">
        <w:rPr>
          <w:color w:val="000000" w:themeColor="text1"/>
          <w:szCs w:val="26"/>
        </w:rPr>
        <w:t xml:space="preserve">Органы местного самоуправления городского округа в случаях, предусмотренных частями 4 и 4.1 статьи 45 ГрК РФ, осуществляет проверку документации по планировке территории на соответствие требованиям, указанным в </w:t>
      </w:r>
      <w:r w:rsidRPr="009C4230">
        <w:rPr>
          <w:color w:val="000000" w:themeColor="text1"/>
          <w:szCs w:val="26"/>
        </w:rPr>
        <w:lastRenderedPageBreak/>
        <w:t>части 9 настоящей статьи, в течение пятнадцати рабочих дней со дня поступления такой документации и по результатам проверки принимает решение о проведении общественных обсуждений или публичных слушаний по такой документации, а в случае, предусмотренном частью 17 настоящей статьи, об утверждении такой документации или о направлении ее на доработку.</w:t>
      </w:r>
    </w:p>
    <w:p w14:paraId="3BF00526"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12.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пунктом 2 части 17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14:paraId="02024EF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13.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14:paraId="2D9AEF4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2BDA697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15. Документация по планировке территории подлежит согласованию в случаях, установленных Градостроительным кодексом Российской Федерации.</w:t>
      </w:r>
    </w:p>
    <w:p w14:paraId="750BB4B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16.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городского округа,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17 настоящей статьи. Общественные обсуждения или публичные слушания по указанным проектам проводятся в порядке, установленном статьей 5.1 ГрК РФ, и по правилам, предусмотренным частью 11 статьи 46 ГрК РФ. Орган местного самоуправления городского округа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D20D82D"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lastRenderedPageBreak/>
        <w:t>17. Общественные обсуждения или публичные слушания по проекту планировки территории и проекту</w:t>
      </w:r>
      <w:r w:rsidRPr="009C4230">
        <w:rPr>
          <w:rFonts w:eastAsia="Calibri"/>
          <w:color w:val="000000" w:themeColor="text1"/>
          <w:szCs w:val="26"/>
          <w:lang w:eastAsia="en-US"/>
        </w:rPr>
        <w:t xml:space="preserve"> межевания территории не проводятся в следующих случаях:</w:t>
      </w:r>
    </w:p>
    <w:p w14:paraId="50120E63" w14:textId="77777777" w:rsidR="0051288F" w:rsidRPr="009C4230" w:rsidRDefault="0051288F" w:rsidP="0051288F">
      <w:pPr>
        <w:tabs>
          <w:tab w:val="left" w:pos="993"/>
        </w:tabs>
        <w:contextualSpacing/>
        <w:rPr>
          <w:color w:val="000000" w:themeColor="text1"/>
          <w:szCs w:val="26"/>
        </w:rPr>
      </w:pPr>
      <w:r w:rsidRPr="009C4230">
        <w:rPr>
          <w:rFonts w:eastAsia="Calibri"/>
          <w:color w:val="000000" w:themeColor="text1"/>
          <w:szCs w:val="26"/>
          <w:lang w:eastAsia="en-US"/>
        </w:rPr>
        <w:t>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5FBED636" w14:textId="77777777" w:rsidR="0051288F" w:rsidRPr="009C4230" w:rsidRDefault="0051288F" w:rsidP="0051288F">
      <w:pPr>
        <w:tabs>
          <w:tab w:val="left" w:pos="993"/>
        </w:tabs>
        <w:contextualSpacing/>
        <w:rPr>
          <w:color w:val="000000" w:themeColor="text1"/>
          <w:szCs w:val="26"/>
        </w:rPr>
      </w:pPr>
      <w:r w:rsidRPr="009C4230">
        <w:rPr>
          <w:rFonts w:eastAsia="Calibri"/>
          <w:color w:val="000000" w:themeColor="text1"/>
          <w:szCs w:val="26"/>
          <w:lang w:eastAsia="en-US"/>
        </w:rPr>
        <w:t>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статьи 45 ГрК РФ частью 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72CC530" w14:textId="77777777" w:rsidR="0051288F" w:rsidRPr="009C4230" w:rsidRDefault="0051288F" w:rsidP="0051288F">
      <w:pPr>
        <w:tabs>
          <w:tab w:val="left" w:pos="993"/>
        </w:tabs>
        <w:contextualSpacing/>
        <w:rPr>
          <w:color w:val="000000" w:themeColor="text1"/>
          <w:szCs w:val="26"/>
        </w:rPr>
      </w:pPr>
      <w:r w:rsidRPr="009C4230">
        <w:rPr>
          <w:rFonts w:eastAsia="Calibri"/>
          <w:color w:val="000000" w:themeColor="text1"/>
          <w:szCs w:val="26"/>
          <w:lang w:eastAsia="en-US"/>
        </w:rPr>
        <w:t>3) в случае, если проект планировки территории и проект межевания территории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территории для размещения линейных объектов в границах земель лесного фонда.</w:t>
      </w:r>
    </w:p>
    <w:p w14:paraId="4B9587AC" w14:textId="5EE87F3B" w:rsidR="0051288F" w:rsidRPr="009C4230" w:rsidRDefault="0051288F" w:rsidP="0051288F">
      <w:pPr>
        <w:tabs>
          <w:tab w:val="left" w:pos="993"/>
        </w:tabs>
        <w:contextualSpacing/>
        <w:rPr>
          <w:color w:val="000000" w:themeColor="text1"/>
          <w:szCs w:val="26"/>
        </w:rPr>
      </w:pPr>
      <w:r w:rsidRPr="009C4230">
        <w:rPr>
          <w:color w:val="000000" w:themeColor="text1"/>
          <w:szCs w:val="26"/>
        </w:rPr>
        <w:t>18.</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городского округа, применительно к территории которого осуществлялась подготовка такой документации, в течение семи дней со дня ее утверждения.</w:t>
      </w:r>
    </w:p>
    <w:p w14:paraId="4282A508" w14:textId="34A2FC06" w:rsidR="0051288F" w:rsidRPr="009C4230" w:rsidRDefault="0051288F" w:rsidP="0051288F">
      <w:pPr>
        <w:tabs>
          <w:tab w:val="left" w:pos="993"/>
        </w:tabs>
        <w:contextualSpacing/>
        <w:rPr>
          <w:color w:val="000000" w:themeColor="text1"/>
          <w:szCs w:val="26"/>
        </w:rPr>
      </w:pPr>
      <w:r w:rsidRPr="009C4230">
        <w:rPr>
          <w:color w:val="000000" w:themeColor="text1"/>
          <w:szCs w:val="26"/>
        </w:rPr>
        <w:t>19.</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Уполномоченный орган местного самоуправления обеспечивает опубликование указанной в части 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2901EBB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49BB993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21. Порядок подготовки документации по планировке территории, </w:t>
      </w:r>
      <w:r w:rsidRPr="009C4230">
        <w:rPr>
          <w:color w:val="000000" w:themeColor="text1"/>
          <w:szCs w:val="26"/>
        </w:rPr>
        <w:lastRenderedPageBreak/>
        <w:t>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5-5.2 статьи 45 ГрК РФ, подготовленной в том числе лицами, указанными в пунктах 2 и 3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ГрК РФ и нормативными правовыми актами органов местного самоуправления.</w:t>
      </w:r>
    </w:p>
    <w:p w14:paraId="3CF21B30"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2F09E777" w14:textId="77777777" w:rsidR="0051288F" w:rsidRPr="009C4230" w:rsidRDefault="0051288F" w:rsidP="0051288F">
      <w:pPr>
        <w:tabs>
          <w:tab w:val="left" w:pos="993"/>
        </w:tabs>
        <w:contextualSpacing/>
        <w:rPr>
          <w:color w:val="000000" w:themeColor="text1"/>
          <w:szCs w:val="26"/>
        </w:rPr>
      </w:pPr>
    </w:p>
    <w:p w14:paraId="2A0190B5" w14:textId="77777777" w:rsidR="0051288F" w:rsidRPr="009C4230" w:rsidRDefault="0051288F" w:rsidP="0051288F">
      <w:pPr>
        <w:pStyle w:val="3"/>
        <w:spacing w:line="240" w:lineRule="auto"/>
        <w:ind w:firstLine="709"/>
        <w:rPr>
          <w:color w:val="000000" w:themeColor="text1"/>
          <w:sz w:val="26"/>
          <w:szCs w:val="26"/>
        </w:rPr>
      </w:pPr>
      <w:bookmarkStart w:id="25" w:name="_Toc139903949"/>
      <w:r w:rsidRPr="009C4230">
        <w:rPr>
          <w:color w:val="000000" w:themeColor="text1"/>
          <w:sz w:val="26"/>
          <w:szCs w:val="26"/>
        </w:rPr>
        <w:t>Статья 9. Особенности подготовки документации по планировке территории применительно к территории городского округа</w:t>
      </w:r>
      <w:bookmarkEnd w:id="25"/>
    </w:p>
    <w:p w14:paraId="19192661" w14:textId="08E0FE24" w:rsidR="0051288F" w:rsidRPr="009C4230" w:rsidRDefault="0051288F" w:rsidP="0051288F">
      <w:pPr>
        <w:tabs>
          <w:tab w:val="left" w:pos="993"/>
        </w:tabs>
        <w:contextualSpacing/>
        <w:rPr>
          <w:color w:val="000000" w:themeColor="text1"/>
          <w:szCs w:val="26"/>
        </w:rPr>
      </w:pPr>
      <w:r w:rsidRPr="009C4230">
        <w:rPr>
          <w:color w:val="000000" w:themeColor="text1"/>
          <w:szCs w:val="26"/>
        </w:rPr>
        <w:t>1.</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w:t>
      </w:r>
      <w:r w:rsidRPr="009C4230">
        <w:rPr>
          <w:bCs/>
          <w:color w:val="000000" w:themeColor="text1"/>
          <w:szCs w:val="26"/>
          <w:vertAlign w:val="superscript"/>
        </w:rPr>
        <w:fldChar w:fldCharType="begin"/>
      </w:r>
      <w:r w:rsidRPr="009C4230">
        <w:rPr>
          <w:bCs/>
          <w:color w:val="000000" w:themeColor="text1"/>
          <w:szCs w:val="26"/>
          <w:vertAlign w:val="superscript"/>
        </w:rPr>
        <w:instrText xml:space="preserve"> NOTEREF _Ref77685114 \h  \* MERGEFORMAT </w:instrText>
      </w:r>
      <w:r w:rsidRPr="009C4230">
        <w:rPr>
          <w:bCs/>
          <w:color w:val="000000" w:themeColor="text1"/>
          <w:szCs w:val="26"/>
          <w:vertAlign w:val="superscript"/>
        </w:rPr>
      </w:r>
      <w:r w:rsidRPr="009C4230">
        <w:rPr>
          <w:bCs/>
          <w:color w:val="000000" w:themeColor="text1"/>
          <w:szCs w:val="26"/>
          <w:vertAlign w:val="superscript"/>
        </w:rPr>
        <w:fldChar w:fldCharType="end"/>
      </w:r>
      <w:r w:rsidRPr="009C4230">
        <w:rPr>
          <w:color w:val="000000" w:themeColor="text1"/>
          <w:szCs w:val="26"/>
        </w:rPr>
        <w:t>Решение о подготовке документации по планировке территории применительно к территории городского округа, за исключением случаев, указанных в частях 2-4.2 и 5.2 статьи 45 ГрК РФ, принимается органом местного самоуправления городского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8 Правил, принятие органом местного самоуправления городского округа решения о подготовке документации по планировке территории не требуется.</w:t>
      </w:r>
    </w:p>
    <w:p w14:paraId="74E21AAC" w14:textId="2B095C55" w:rsidR="0051288F" w:rsidRPr="009C4230" w:rsidRDefault="0051288F" w:rsidP="0051288F">
      <w:pPr>
        <w:tabs>
          <w:tab w:val="left" w:pos="993"/>
        </w:tabs>
        <w:contextualSpacing/>
        <w:rPr>
          <w:color w:val="000000" w:themeColor="text1"/>
          <w:szCs w:val="26"/>
        </w:rPr>
      </w:pPr>
      <w:r w:rsidRPr="009C4230">
        <w:rPr>
          <w:color w:val="000000" w:themeColor="text1"/>
          <w:szCs w:val="26"/>
        </w:rPr>
        <w:t>2.</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городского округа (при наличии официального сайта городского округа) в сети «Интернет».</w:t>
      </w:r>
    </w:p>
    <w:p w14:paraId="2126249C" w14:textId="6A81BB45" w:rsidR="0051288F" w:rsidRPr="009C4230" w:rsidRDefault="0051288F" w:rsidP="0051288F">
      <w:pPr>
        <w:tabs>
          <w:tab w:val="left" w:pos="993"/>
        </w:tabs>
        <w:contextualSpacing/>
        <w:rPr>
          <w:color w:val="000000" w:themeColor="text1"/>
          <w:szCs w:val="26"/>
        </w:rPr>
      </w:pPr>
      <w:r w:rsidRPr="009C4230">
        <w:rPr>
          <w:color w:val="000000" w:themeColor="text1"/>
          <w:szCs w:val="26"/>
        </w:rPr>
        <w:t>3.</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Со дня опубликования решения о подготовке документации по планировке территории физические или юридические лица вправе представить в </w:t>
      </w:r>
      <w:bookmarkStart w:id="26" w:name="_Hlk76396794"/>
      <w:r w:rsidRPr="009C4230">
        <w:rPr>
          <w:color w:val="000000" w:themeColor="text1"/>
          <w:szCs w:val="26"/>
        </w:rPr>
        <w:t xml:space="preserve">орган местного самоуправления </w:t>
      </w:r>
      <w:bookmarkEnd w:id="26"/>
      <w:r w:rsidRPr="009C4230">
        <w:rPr>
          <w:color w:val="000000" w:themeColor="text1"/>
          <w:szCs w:val="26"/>
        </w:rPr>
        <w:t>свои предложения о порядке, сроках подготовки и содержании документации по планировке территории.</w:t>
      </w:r>
    </w:p>
    <w:p w14:paraId="4F572C58" w14:textId="7C6DB15F" w:rsidR="0051288F" w:rsidRPr="009C4230" w:rsidRDefault="0051288F" w:rsidP="0051288F">
      <w:pPr>
        <w:tabs>
          <w:tab w:val="left" w:pos="993"/>
        </w:tabs>
        <w:contextualSpacing/>
        <w:rPr>
          <w:color w:val="000000" w:themeColor="text1"/>
          <w:szCs w:val="26"/>
        </w:rPr>
      </w:pPr>
      <w:r w:rsidRPr="009C4230">
        <w:rPr>
          <w:color w:val="000000" w:themeColor="text1"/>
          <w:szCs w:val="26"/>
        </w:rPr>
        <w:t>4.</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Заинтересованные лица, указанные в части 1.1 статьи 8 Правил, осуществляют подготовку документации по планировке территории в соответствии с требованиями, указанными в части 9 статьи 8 Правил, и направляют ее для утверждения в </w:t>
      </w:r>
      <w:bookmarkStart w:id="27" w:name="_Hlk76396837"/>
      <w:r w:rsidRPr="009C4230">
        <w:rPr>
          <w:color w:val="000000" w:themeColor="text1"/>
          <w:szCs w:val="26"/>
        </w:rPr>
        <w:t>орган местного самоуправления городского округа.</w:t>
      </w:r>
    </w:p>
    <w:bookmarkEnd w:id="27"/>
    <w:p w14:paraId="5E4D043C" w14:textId="43EEBDEA" w:rsidR="0051288F" w:rsidRPr="009C4230" w:rsidRDefault="0051288F" w:rsidP="0051288F">
      <w:pPr>
        <w:tabs>
          <w:tab w:val="left" w:pos="993"/>
        </w:tabs>
        <w:contextualSpacing/>
        <w:rPr>
          <w:color w:val="000000" w:themeColor="text1"/>
          <w:szCs w:val="26"/>
        </w:rPr>
      </w:pPr>
      <w:r w:rsidRPr="009C4230">
        <w:rPr>
          <w:color w:val="000000" w:themeColor="text1"/>
          <w:szCs w:val="26"/>
        </w:rPr>
        <w:t>5.</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Орган местного самоуправления городского округа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9 статьи 8 Правил.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4BA84A96"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17 статьи 8 настоящих Правил.</w:t>
      </w:r>
    </w:p>
    <w:p w14:paraId="12423FB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lastRenderedPageBreak/>
        <w:t>7. В случае внесения изменений в указанные в части 16 статьи 8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2927C63"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8.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18BAAAF3" w14:textId="363DD1D2" w:rsidR="0051288F" w:rsidRPr="009C4230" w:rsidRDefault="0051288F" w:rsidP="0051288F">
      <w:pPr>
        <w:tabs>
          <w:tab w:val="left" w:pos="993"/>
        </w:tabs>
        <w:contextualSpacing/>
        <w:rPr>
          <w:color w:val="000000" w:themeColor="text1"/>
          <w:szCs w:val="26"/>
        </w:rPr>
      </w:pPr>
      <w:r w:rsidRPr="009C4230">
        <w:rPr>
          <w:color w:val="000000" w:themeColor="text1"/>
          <w:szCs w:val="26"/>
        </w:rPr>
        <w:t>9.</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bCs/>
          <w:color w:val="000000" w:themeColor="text1"/>
          <w:szCs w:val="26"/>
          <w:vertAlign w:val="superscript"/>
        </w:rPr>
        <w:fldChar w:fldCharType="begin"/>
      </w:r>
      <w:r w:rsidRPr="009C4230">
        <w:rPr>
          <w:bCs/>
          <w:color w:val="000000" w:themeColor="text1"/>
          <w:szCs w:val="26"/>
          <w:vertAlign w:val="superscript"/>
        </w:rPr>
        <w:instrText xml:space="preserve"> NOTEREF _Ref77685114 \h  \* MERGEFORMAT </w:instrText>
      </w:r>
      <w:r w:rsidRPr="009C4230">
        <w:rPr>
          <w:bCs/>
          <w:color w:val="000000" w:themeColor="text1"/>
          <w:szCs w:val="26"/>
          <w:vertAlign w:val="superscript"/>
        </w:rPr>
      </w:r>
      <w:r w:rsidRPr="009C4230">
        <w:rPr>
          <w:bCs/>
          <w:color w:val="000000" w:themeColor="text1"/>
          <w:szCs w:val="26"/>
          <w:vertAlign w:val="superscript"/>
        </w:rPr>
        <w:fldChar w:fldCharType="end"/>
      </w:r>
      <w:r w:rsidRPr="009C4230">
        <w:rPr>
          <w:color w:val="000000" w:themeColor="text1"/>
          <w:szCs w:val="26"/>
        </w:rPr>
        <w:t xml:space="preserve"> </w:t>
      </w:r>
      <w:bookmarkStart w:id="28" w:name="_Hlk76396994"/>
      <w:r w:rsidRPr="009C4230">
        <w:rPr>
          <w:color w:val="000000" w:themeColor="text1"/>
          <w:szCs w:val="26"/>
        </w:rPr>
        <w:t xml:space="preserve">Орган местного самоуправления городского округа </w:t>
      </w:r>
      <w:bookmarkEnd w:id="28"/>
      <w:r w:rsidRPr="009C4230">
        <w:rPr>
          <w:color w:val="000000" w:themeColor="text1"/>
          <w:szCs w:val="26"/>
        </w:rPr>
        <w:t>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частью 17 статьи 8 Правил общественные обсуждения или публичные слушания не проводятся – в течение двадцати рабочих дней со дня поступления документации по планировке территории.</w:t>
      </w:r>
    </w:p>
    <w:p w14:paraId="4C3CDC9B"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10. Основанием для отклонения документации по планировке территории, подготовленной лицами, указанными в части 1.1 статьи 8 Правил, и направления ее на доработку является несоответствие такой документации требованиям, указанным в части 9 статьи 8 Правил. В иных случаях отклонение представленной такими лицами документации по планировке территории не допускается.</w:t>
      </w:r>
    </w:p>
    <w:p w14:paraId="55E80637" w14:textId="6F0187C6" w:rsidR="0051288F" w:rsidRPr="009C4230" w:rsidRDefault="0051288F" w:rsidP="0051288F">
      <w:pPr>
        <w:tabs>
          <w:tab w:val="left" w:pos="993"/>
        </w:tabs>
        <w:contextualSpacing/>
        <w:rPr>
          <w:color w:val="000000" w:themeColor="text1"/>
          <w:szCs w:val="26"/>
        </w:rPr>
      </w:pPr>
      <w:r w:rsidRPr="009C4230">
        <w:rPr>
          <w:color w:val="000000" w:themeColor="text1"/>
          <w:szCs w:val="26"/>
        </w:rPr>
        <w:t>11.</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41435900" w14:textId="77777777" w:rsidR="0051288F" w:rsidRPr="009C4230" w:rsidRDefault="0051288F" w:rsidP="0051288F">
      <w:pPr>
        <w:pStyle w:val="afff4"/>
        <w:autoSpaceDE w:val="0"/>
        <w:spacing w:line="240" w:lineRule="auto"/>
        <w:ind w:left="0" w:firstLine="709"/>
        <w:contextualSpacing/>
        <w:rPr>
          <w:color w:val="000000" w:themeColor="text1"/>
          <w:sz w:val="26"/>
          <w:szCs w:val="26"/>
        </w:rPr>
      </w:pPr>
    </w:p>
    <w:p w14:paraId="4FBA39DA"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29" w:name="_Toc139903950"/>
      <w:r w:rsidRPr="009C4230">
        <w:rPr>
          <w:color w:val="000000" w:themeColor="text1"/>
          <w:sz w:val="26"/>
          <w:szCs w:val="26"/>
          <w:u w:val="none"/>
        </w:rPr>
        <w:t>ГЛАВА 4. ПОЛОЖЕНИЯ О ПРОВЕДЕНИИ ОБЩЕСТВЕННЫХ ОБСУЖДЕНИЙ ИЛИ ПУБЛИЧНЫХ СЛУШАНИЙ ПО ВОПРОСАМ ЗЕМЛЕПОЛЬЗОВАНИЯ И ЗАСТРОЙКИ</w:t>
      </w:r>
      <w:bookmarkEnd w:id="29"/>
    </w:p>
    <w:p w14:paraId="364A4CC4" w14:textId="77777777" w:rsidR="0051288F" w:rsidRPr="009C4230" w:rsidRDefault="0051288F" w:rsidP="0051288F">
      <w:pPr>
        <w:contextualSpacing/>
        <w:rPr>
          <w:b/>
          <w:color w:val="000000" w:themeColor="text1"/>
          <w:szCs w:val="26"/>
        </w:rPr>
      </w:pPr>
    </w:p>
    <w:p w14:paraId="5B6FDC9C" w14:textId="77777777" w:rsidR="0051288F" w:rsidRPr="009C4230" w:rsidRDefault="0051288F" w:rsidP="0051288F">
      <w:pPr>
        <w:pStyle w:val="3"/>
        <w:spacing w:line="240" w:lineRule="auto"/>
        <w:ind w:firstLine="709"/>
        <w:rPr>
          <w:color w:val="000000" w:themeColor="text1"/>
          <w:sz w:val="26"/>
          <w:szCs w:val="26"/>
        </w:rPr>
      </w:pPr>
      <w:bookmarkStart w:id="30" w:name="_Toc139903951"/>
      <w:r w:rsidRPr="009C4230">
        <w:rPr>
          <w:color w:val="000000" w:themeColor="text1"/>
          <w:sz w:val="26"/>
          <w:szCs w:val="26"/>
        </w:rPr>
        <w:t>Статья 10. Случаи и сроки проведения общественных обсуждений или публичных слушаний</w:t>
      </w:r>
      <w:bookmarkEnd w:id="30"/>
      <w:r w:rsidRPr="009C4230">
        <w:rPr>
          <w:color w:val="000000" w:themeColor="text1"/>
          <w:sz w:val="26"/>
          <w:szCs w:val="26"/>
        </w:rPr>
        <w:t xml:space="preserve"> </w:t>
      </w:r>
    </w:p>
    <w:p w14:paraId="6D6F2B9B"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 Проведение общественных обсуждений или публичных слушаний по вопросам землепользования и застройки, за исключением случаев, предусмотренных ГрК РФ и другими федеральными законами, осуществляется в соответствии со статьями 5.1, 28, 31, 39, 40</w:t>
      </w:r>
      <w:r w:rsidRPr="009C4230">
        <w:rPr>
          <w:color w:val="000000" w:themeColor="text1"/>
          <w:szCs w:val="26"/>
          <w:shd w:val="clear" w:color="auto" w:fill="FFFFFF"/>
        </w:rPr>
        <w:t>, 46 ГрК</w:t>
      </w:r>
      <w:r w:rsidRPr="009C4230">
        <w:rPr>
          <w:color w:val="000000" w:themeColor="text1"/>
          <w:szCs w:val="26"/>
        </w:rPr>
        <w:t xml:space="preserve"> РФ, с законодательством Российской Федерации и Орловской области, с Уставом городского округа и Положением о порядке проведения публичных слушаний по вопросам градостроительной деятельности, утвержденным решением Орловского городского Совета народных депутатов от 28.06.2018 № 41/0735-ГС (далее – Устав муниципального образования и (или) нормативным правовым актом представительного органа муниципального образования), в целях </w:t>
      </w:r>
      <w:r w:rsidRPr="009C4230">
        <w:rPr>
          <w:color w:val="000000" w:themeColor="text1"/>
          <w:szCs w:val="26"/>
        </w:rPr>
        <w:lastRenderedPageBreak/>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предоставления общественности полной и достоверной информации о проектах градостроительных документов и о градостроительных вопросах, а также возможных последствиях реализации градостроительной деятельности на их основе в части воздействия на окружающую среду и здоровье человека, выявления и учета общественного мнения, обеспечение всем участникам публичных слушаний равных возможностей для выражения своего мнения по:</w:t>
      </w:r>
    </w:p>
    <w:p w14:paraId="5CE8B87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1) проекту генерального плана городского округа; </w:t>
      </w:r>
    </w:p>
    <w:p w14:paraId="66F9A17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2) проекту Правил; </w:t>
      </w:r>
    </w:p>
    <w:p w14:paraId="11B361B1"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проектам документации по планировки территории (проектам планировки территории, проектам межевания территории);</w:t>
      </w:r>
    </w:p>
    <w:p w14:paraId="29B77D86"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4) проектам правил благоустройства территорий городского округа; </w:t>
      </w:r>
    </w:p>
    <w:p w14:paraId="7F573652"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5) проектам, предусматривающим внесение изменений в один из утвержденных документов, указанных в пунктах 1-4 части 1 настоящей статьи;</w:t>
      </w:r>
    </w:p>
    <w:p w14:paraId="4FCBF44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5E6737CF"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w:t>
      </w:r>
    </w:p>
    <w:p w14:paraId="38D4EF3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2. Участниками общественных обсуждений или публичных слушаний по проектам, указанным в пунктах 1-5 части 1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BEAFEB4"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3. Участниками общественных обсуждений или публичных слушаний по проектам, указанным в пунктах 6-7 части 1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13A2FC8"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4. Особенности организации и проведения общественных обсуждений или публичных слушаний по проекту генерального плана городского округа и по проектам, предусматривающим внесение изменений в генеральный план городского округа, приведены в статье 28 ГрК РФ.</w:t>
      </w:r>
    </w:p>
    <w:p w14:paraId="1047F72E" w14:textId="5E50DAA5" w:rsidR="0051288F" w:rsidRPr="009C4230" w:rsidRDefault="0051288F" w:rsidP="0051288F">
      <w:pPr>
        <w:tabs>
          <w:tab w:val="left" w:pos="993"/>
        </w:tabs>
        <w:contextualSpacing/>
        <w:rPr>
          <w:bCs/>
          <w:color w:val="000000" w:themeColor="text1"/>
          <w:szCs w:val="26"/>
        </w:rPr>
      </w:pPr>
      <w:r w:rsidRPr="009C4230">
        <w:rPr>
          <w:color w:val="000000" w:themeColor="text1"/>
          <w:szCs w:val="26"/>
        </w:rPr>
        <w:lastRenderedPageBreak/>
        <w:t xml:space="preserve">5. Срок проведения общественных обсуждений или публичных слушаний по проекту генерального плана городского округа с момента оповещения жителей городского округа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w:t>
      </w:r>
      <w:r w:rsidRPr="009C4230">
        <w:rPr>
          <w:bCs/>
          <w:color w:val="000000" w:themeColor="text1"/>
          <w:szCs w:val="26"/>
        </w:rPr>
        <w:t>не может превышать один месяц.</w:t>
      </w:r>
    </w:p>
    <w:p w14:paraId="33E26C4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6. Общественные обсуждения или публичные слушания по проекту Правил и по проектам, предусматривающим внесение изменений в Правила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ГрК РФ и с частями 6 и 7 настоящей</w:t>
      </w:r>
      <w:r w:rsidRPr="009C4230">
        <w:rPr>
          <w:color w:val="000000" w:themeColor="text1"/>
          <w:szCs w:val="26"/>
          <w:shd w:val="clear" w:color="auto" w:fill="FFFFFF"/>
        </w:rPr>
        <w:t xml:space="preserve"> статьи</w:t>
      </w:r>
      <w:r w:rsidRPr="009C4230">
        <w:rPr>
          <w:color w:val="000000" w:themeColor="text1"/>
          <w:szCs w:val="26"/>
        </w:rPr>
        <w:t>.</w:t>
      </w:r>
    </w:p>
    <w:p w14:paraId="10611ECA"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7.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78E6DEEE"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8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4C034F77"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9. 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местной администрации, допускается одновременное проведение публичных слушаний и (или) общественных обсуждений по проектам, предусматривающим внесения изменений в генеральный план городского округа, и по проекту документации по планировке территории, подлежащей комплексному развитию.</w:t>
      </w:r>
    </w:p>
    <w:p w14:paraId="360C5D93" w14:textId="77777777" w:rsidR="0051288F" w:rsidRPr="009C4230" w:rsidRDefault="0051288F" w:rsidP="0051288F">
      <w:pPr>
        <w:widowControl/>
        <w:suppressAutoHyphens w:val="0"/>
        <w:autoSpaceDN w:val="0"/>
        <w:adjustRightInd w:val="0"/>
        <w:ind w:firstLine="540"/>
        <w:rPr>
          <w:rFonts w:eastAsia="Calibri"/>
          <w:color w:val="000000" w:themeColor="text1"/>
          <w:szCs w:val="26"/>
          <w:lang w:eastAsia="en-US"/>
        </w:rPr>
      </w:pPr>
      <w:r w:rsidRPr="009C4230">
        <w:rPr>
          <w:rFonts w:eastAsia="Calibri"/>
          <w:color w:val="000000" w:themeColor="text1"/>
          <w:szCs w:val="26"/>
          <w:lang w:eastAsia="en-US"/>
        </w:rPr>
        <w:t xml:space="preserve">10.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8" w:history="1">
        <w:r w:rsidRPr="009C4230">
          <w:rPr>
            <w:rFonts w:eastAsia="Calibri"/>
            <w:color w:val="000000" w:themeColor="text1"/>
            <w:szCs w:val="26"/>
            <w:lang w:eastAsia="en-US"/>
          </w:rPr>
          <w:t>статьей 5.1</w:t>
        </w:r>
      </w:hyperlink>
      <w:r w:rsidRPr="009C4230">
        <w:rPr>
          <w:rFonts w:eastAsia="Calibri"/>
          <w:color w:val="000000" w:themeColor="text1"/>
          <w:szCs w:val="26"/>
          <w:lang w:eastAsia="en-US"/>
        </w:rPr>
        <w:t xml:space="preserve"> ГрК РФ, с учетом положений статьи 9 Правил.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136EA5F9" w14:textId="77777777" w:rsidR="0051288F" w:rsidRPr="009C4230" w:rsidRDefault="0051288F" w:rsidP="0051288F">
      <w:pPr>
        <w:tabs>
          <w:tab w:val="left" w:pos="993"/>
        </w:tabs>
        <w:contextualSpacing/>
        <w:rPr>
          <w:color w:val="000000" w:themeColor="text1"/>
          <w:szCs w:val="26"/>
        </w:rPr>
      </w:pPr>
      <w:r w:rsidRPr="009C4230">
        <w:rPr>
          <w:color w:val="000000" w:themeColor="text1"/>
          <w:szCs w:val="26"/>
        </w:rPr>
        <w:t>11. Срок проведения общественных обсуждений или публичных слушаний по проекту решений на предоставление разрешения на условно разрешенный вид использования земельного участка или объекта капитального строительства или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16E20592" w14:textId="12B90074" w:rsidR="0051288F" w:rsidRPr="009C4230" w:rsidRDefault="0051288F" w:rsidP="0051288F">
      <w:pPr>
        <w:tabs>
          <w:tab w:val="left" w:pos="993"/>
        </w:tabs>
        <w:contextualSpacing/>
        <w:rPr>
          <w:color w:val="000000" w:themeColor="text1"/>
          <w:szCs w:val="26"/>
        </w:rPr>
      </w:pPr>
      <w:r w:rsidRPr="009C4230">
        <w:rPr>
          <w:color w:val="000000" w:themeColor="text1"/>
          <w:szCs w:val="26"/>
        </w:rPr>
        <w:t xml:space="preserve">12. Срок проведения общественных обсуждений или публичных слушаний по </w:t>
      </w:r>
      <w:r w:rsidRPr="009C4230">
        <w:rPr>
          <w:color w:val="000000" w:themeColor="text1"/>
          <w:szCs w:val="26"/>
        </w:rPr>
        <w:lastRenderedPageBreak/>
        <w:t>проектам правил благоустройства территорий городского округа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7FC69C8" w14:textId="77777777" w:rsidR="0051288F" w:rsidRPr="009C4230" w:rsidRDefault="0051288F" w:rsidP="0051288F">
      <w:pPr>
        <w:pStyle w:val="34"/>
        <w:tabs>
          <w:tab w:val="left" w:pos="1134"/>
        </w:tabs>
        <w:spacing w:after="0" w:line="240" w:lineRule="auto"/>
        <w:ind w:left="0" w:firstLine="709"/>
        <w:rPr>
          <w:rFonts w:ascii="Times New Roman" w:hAnsi="Times New Roman" w:cs="Times New Roman"/>
          <w:color w:val="000000" w:themeColor="text1"/>
          <w:szCs w:val="26"/>
        </w:rPr>
      </w:pPr>
    </w:p>
    <w:p w14:paraId="29732341" w14:textId="77777777" w:rsidR="0051288F" w:rsidRPr="009C4230" w:rsidRDefault="0051288F" w:rsidP="0051288F">
      <w:pPr>
        <w:pStyle w:val="3"/>
        <w:spacing w:line="240" w:lineRule="auto"/>
        <w:ind w:firstLine="709"/>
        <w:rPr>
          <w:color w:val="000000" w:themeColor="text1"/>
          <w:sz w:val="26"/>
          <w:szCs w:val="26"/>
        </w:rPr>
      </w:pPr>
      <w:bookmarkStart w:id="31" w:name="_Toc139903952"/>
      <w:r w:rsidRPr="009C4230">
        <w:rPr>
          <w:color w:val="000000" w:themeColor="text1"/>
          <w:sz w:val="26"/>
          <w:szCs w:val="26"/>
        </w:rPr>
        <w:t>Статья 11. Порядок проведения общественных обсуждений или публичных слушаний по вопросам землепользования и застройки</w:t>
      </w:r>
      <w:bookmarkEnd w:id="31"/>
    </w:p>
    <w:p w14:paraId="411C495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Процедура проведения общественных обсуждений состоит из следующих этапов:</w:t>
      </w:r>
    </w:p>
    <w:p w14:paraId="7537129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оповещение о начале общественных обсуждений;</w:t>
      </w:r>
    </w:p>
    <w:p w14:paraId="5CD1A96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725C162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проведение экспозиции или экспозиций проекта, подлежащего рассмотрению на общественных обсуждениях;</w:t>
      </w:r>
    </w:p>
    <w:p w14:paraId="51CAB22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подготовка и оформление протокола общественных обсуждений;</w:t>
      </w:r>
    </w:p>
    <w:p w14:paraId="68226AA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подготовка и опубликование заключения о результатах общественных обсуждений.</w:t>
      </w:r>
    </w:p>
    <w:p w14:paraId="0B62374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Процедура проведения публичных слушаний состоит из следующих этапов:</w:t>
      </w:r>
    </w:p>
    <w:p w14:paraId="51EF518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оповещение о начале публичных слушаний;</w:t>
      </w:r>
    </w:p>
    <w:p w14:paraId="6517340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633F32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проведение экспозиции или экспозиций проекта, подлежащего рассмотрению на публичных слушаниях;</w:t>
      </w:r>
    </w:p>
    <w:p w14:paraId="52039CE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проведение собрания или собраний участников публичных слушаний;</w:t>
      </w:r>
    </w:p>
    <w:p w14:paraId="6FA7D25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подготовка и оформление протокола публичных слушаний;</w:t>
      </w:r>
    </w:p>
    <w:p w14:paraId="143D2DD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подготовка и опубликование заключения о результатах публичных слушаний.</w:t>
      </w:r>
    </w:p>
    <w:p w14:paraId="0A139F71"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Оповещение о начале общественных обсуждений или публичных слушаний должно содержать:</w:t>
      </w:r>
    </w:p>
    <w:p w14:paraId="2DD876D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453BFD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BF37B9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6DA0E1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65AD93A"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3.1.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564C563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3.2. Оповещение о начале общественных обсуждений или публичных слушаний:</w:t>
      </w:r>
    </w:p>
    <w:p w14:paraId="4995700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04F683E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10 Правил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02FB90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В течение всего периода размещения в соответствии с пунктом 2 части 1 и пунктом 2 части 2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41D8D45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5. В период размещения в соответствии с пунктом 2 части 1 и пунктом 2 части 2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ГрК РФ </w:t>
      </w:r>
      <w:r w:rsidRPr="009C4230">
        <w:rPr>
          <w:color w:val="000000" w:themeColor="text1"/>
          <w:szCs w:val="26"/>
        </w:rPr>
        <w:lastRenderedPageBreak/>
        <w:t>идентификацию, имеют право вносить предложения и замечания, касающиеся такого проекта:</w:t>
      </w:r>
    </w:p>
    <w:p w14:paraId="365624C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посредством официального сайта или информационных систем (в случае проведения общественных обсуждений);</w:t>
      </w:r>
    </w:p>
    <w:p w14:paraId="21CDF07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748EB69B" w14:textId="77777777" w:rsidR="0051288F" w:rsidRPr="009C4230" w:rsidRDefault="0051288F" w:rsidP="0051288F">
      <w:pPr>
        <w:widowControl/>
        <w:shd w:val="clear" w:color="auto" w:fill="FFFFFF"/>
        <w:suppressAutoHyphens w:val="0"/>
        <w:autoSpaceDN w:val="0"/>
        <w:adjustRightInd w:val="0"/>
        <w:rPr>
          <w:color w:val="000000" w:themeColor="text1"/>
          <w:szCs w:val="26"/>
        </w:rPr>
      </w:pPr>
      <w:r w:rsidRPr="009C4230">
        <w:rPr>
          <w:color w:val="000000" w:themeColor="text1"/>
          <w:szCs w:val="26"/>
        </w:rPr>
        <w:t xml:space="preserve">3) в письменной форме </w:t>
      </w:r>
      <w:r w:rsidRPr="009C4230">
        <w:rPr>
          <w:color w:val="000000" w:themeColor="text1"/>
          <w:szCs w:val="26"/>
          <w:lang w:eastAsia="ru-RU"/>
        </w:rPr>
        <w:t xml:space="preserve">или в форме </w:t>
      </w:r>
      <w:r w:rsidRPr="009C4230">
        <w:rPr>
          <w:color w:val="000000" w:themeColor="text1"/>
          <w:szCs w:val="26"/>
          <w:shd w:val="clear" w:color="auto" w:fill="FFFFFF"/>
          <w:lang w:eastAsia="ru-RU"/>
        </w:rPr>
        <w:t xml:space="preserve">электронного документа </w:t>
      </w:r>
      <w:r w:rsidRPr="009C4230">
        <w:rPr>
          <w:color w:val="000000" w:themeColor="text1"/>
          <w:szCs w:val="26"/>
          <w:shd w:val="clear" w:color="auto" w:fill="FFFFFF"/>
        </w:rPr>
        <w:t>в адрес организатора общественных обсуждений или публичных слушаний;</w:t>
      </w:r>
    </w:p>
    <w:p w14:paraId="22004D0D"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00989F34"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6. Предложения и замечания, внесенные в соответствии с частью 4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 </w:t>
      </w:r>
    </w:p>
    <w:p w14:paraId="7A20393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В целях идентификации участники общественных обсуждений или публичных слушаний представляют сведения о себе, предусмотренные частями 12 и 13 статьи 5.1 ГрК РФ.</w:t>
      </w:r>
    </w:p>
    <w:p w14:paraId="413F32E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8.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27.06.2006 № 152-ФЗ «О персональных данных».</w:t>
      </w:r>
    </w:p>
    <w:p w14:paraId="30913B3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9.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Орловской области, органов местного самоуправления, подведомственных им организаций).</w:t>
      </w:r>
    </w:p>
    <w:p w14:paraId="4E99584A"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9.1. Официальный сайт и (или) информационные системы должны обеспечивать возможность:</w:t>
      </w:r>
    </w:p>
    <w:p w14:paraId="6BDCE84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14C793A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представления информации о результатах общественных обсуждений, количестве участников общественных обсуждений.</w:t>
      </w:r>
    </w:p>
    <w:p w14:paraId="47785FC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10.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6FFF6DFF"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дата оформления протокола общественных обсуждений или публичных слушаний;</w:t>
      </w:r>
    </w:p>
    <w:p w14:paraId="352BB08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информация об организаторе общественных обсуждений или публичных слушаний;</w:t>
      </w:r>
    </w:p>
    <w:p w14:paraId="681FB2E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31F714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848B7F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8C5263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E56DB8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530869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13. Предложения и замечания, внесенные в соответствии с частью 5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01A7F95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415581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15. В заключении о результатах общественных обсуждений или публичных слушаний должны быть указаны:</w:t>
      </w:r>
    </w:p>
    <w:p w14:paraId="61E07FB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дата оформления заключения о результатах общественных обсуждений или публичных слушаний;</w:t>
      </w:r>
    </w:p>
    <w:p w14:paraId="7C91226D"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6E2B0E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1AA3B5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w:t>
      </w:r>
      <w:r w:rsidRPr="009C4230">
        <w:rPr>
          <w:color w:val="000000" w:themeColor="text1"/>
          <w:szCs w:val="26"/>
        </w:rPr>
        <w:lastRenderedPageBreak/>
        <w:t>предложений и замечаний;</w:t>
      </w:r>
    </w:p>
    <w:p w14:paraId="1AB3E1EF"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1EF596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6468F0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17. 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14:paraId="6BE8DC2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порядок организации и проведения общественных обсуждений или публичных слушаний по проектам;</w:t>
      </w:r>
    </w:p>
    <w:p w14:paraId="5F51A26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организатор общественных обсуждений или публичных слушаний;</w:t>
      </w:r>
    </w:p>
    <w:p w14:paraId="59CFF6C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срок проведения общественных обсуждений или публичных слушаний;</w:t>
      </w:r>
    </w:p>
    <w:p w14:paraId="1A39F97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официальный сайт и (или) информационные системы;</w:t>
      </w:r>
    </w:p>
    <w:p w14:paraId="3D2442A4"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требования к информационным стендам, на которых размещаются оповещения о начале общественных обсуждений или публичных слушаний;</w:t>
      </w:r>
    </w:p>
    <w:p w14:paraId="331D637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097CEC6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1885D2AF" w14:textId="77777777" w:rsidR="0051288F" w:rsidRPr="009C4230" w:rsidRDefault="0051288F" w:rsidP="0051288F">
      <w:pPr>
        <w:tabs>
          <w:tab w:val="left" w:pos="1134"/>
        </w:tabs>
        <w:contextualSpacing/>
        <w:rPr>
          <w:color w:val="000000" w:themeColor="text1"/>
          <w:szCs w:val="26"/>
        </w:rPr>
      </w:pPr>
    </w:p>
    <w:p w14:paraId="60F03DF1"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32" w:name="_Toc139903953"/>
      <w:r w:rsidRPr="009C4230">
        <w:rPr>
          <w:color w:val="000000" w:themeColor="text1"/>
          <w:sz w:val="26"/>
          <w:szCs w:val="26"/>
          <w:u w:val="none"/>
        </w:rPr>
        <w:t>ГЛАВА 5. ПОЛОЖЕНИЯ О ВНЕСЕНИИ ИЗМЕНЕНИЙ В ПРАВИЛА ЗЕМЛЕПОЛЬЗОВАНИЯ И ЗАСТРОЙКИ</w:t>
      </w:r>
      <w:bookmarkEnd w:id="32"/>
    </w:p>
    <w:p w14:paraId="7B85337E" w14:textId="77777777" w:rsidR="0051288F" w:rsidRPr="009C4230" w:rsidRDefault="0051288F" w:rsidP="0051288F">
      <w:pPr>
        <w:pStyle w:val="affff2"/>
        <w:spacing w:before="0" w:after="0"/>
        <w:ind w:firstLine="709"/>
        <w:contextualSpacing/>
        <w:rPr>
          <w:rFonts w:ascii="Times New Roman" w:hAnsi="Times New Roman" w:cs="Times New Roman"/>
          <w:color w:val="000000" w:themeColor="text1"/>
          <w:sz w:val="26"/>
          <w:szCs w:val="26"/>
        </w:rPr>
      </w:pPr>
    </w:p>
    <w:p w14:paraId="40156D06" w14:textId="77777777" w:rsidR="0051288F" w:rsidRPr="009C4230" w:rsidRDefault="0051288F" w:rsidP="0051288F">
      <w:pPr>
        <w:pStyle w:val="3"/>
        <w:spacing w:line="240" w:lineRule="auto"/>
        <w:ind w:firstLine="709"/>
        <w:rPr>
          <w:color w:val="000000" w:themeColor="text1"/>
          <w:sz w:val="26"/>
          <w:szCs w:val="26"/>
        </w:rPr>
      </w:pPr>
      <w:bookmarkStart w:id="33" w:name="_Toc139903954"/>
      <w:r w:rsidRPr="009C4230">
        <w:rPr>
          <w:color w:val="000000" w:themeColor="text1"/>
          <w:sz w:val="26"/>
          <w:szCs w:val="26"/>
        </w:rPr>
        <w:t>Статья 12. Порядок внесения изменений в Правила</w:t>
      </w:r>
      <w:bookmarkEnd w:id="33"/>
    </w:p>
    <w:p w14:paraId="1104499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w:t>
      </w:r>
    </w:p>
    <w:p w14:paraId="6C87C121" w14:textId="11560CED" w:rsidR="0051288F" w:rsidRPr="009C4230" w:rsidRDefault="0051288F" w:rsidP="0051288F">
      <w:pPr>
        <w:tabs>
          <w:tab w:val="left" w:pos="1134"/>
        </w:tabs>
        <w:contextualSpacing/>
        <w:rPr>
          <w:color w:val="000000" w:themeColor="text1"/>
          <w:szCs w:val="26"/>
        </w:rPr>
      </w:pPr>
      <w:r w:rsidRPr="009C4230">
        <w:rPr>
          <w:color w:val="000000" w:themeColor="text1"/>
          <w:szCs w:val="26"/>
        </w:rPr>
        <w:t>2.</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bCs/>
          <w:color w:val="000000" w:themeColor="text1"/>
          <w:szCs w:val="26"/>
          <w:vertAlign w:val="superscript"/>
        </w:rPr>
        <w:fldChar w:fldCharType="begin"/>
      </w:r>
      <w:r w:rsidRPr="009C4230">
        <w:rPr>
          <w:bCs/>
          <w:color w:val="000000" w:themeColor="text1"/>
          <w:szCs w:val="26"/>
          <w:vertAlign w:val="superscript"/>
        </w:rPr>
        <w:instrText xml:space="preserve"> NOTEREF _Ref77685114 \h  \* MERGEFORMAT </w:instrText>
      </w:r>
      <w:r w:rsidRPr="009C4230">
        <w:rPr>
          <w:bCs/>
          <w:color w:val="000000" w:themeColor="text1"/>
          <w:szCs w:val="26"/>
          <w:vertAlign w:val="superscript"/>
        </w:rPr>
      </w:r>
      <w:r w:rsidRPr="009C4230">
        <w:rPr>
          <w:bCs/>
          <w:color w:val="000000" w:themeColor="text1"/>
          <w:szCs w:val="26"/>
          <w:vertAlign w:val="superscript"/>
        </w:rPr>
        <w:fldChar w:fldCharType="end"/>
      </w:r>
      <w:r w:rsidRPr="009C4230">
        <w:rPr>
          <w:bCs/>
          <w:color w:val="000000" w:themeColor="text1"/>
          <w:szCs w:val="26"/>
          <w:vertAlign w:val="superscript"/>
        </w:rPr>
        <w:t xml:space="preserve"> </w:t>
      </w:r>
      <w:r w:rsidRPr="009C4230">
        <w:rPr>
          <w:color w:val="000000" w:themeColor="text1"/>
          <w:szCs w:val="26"/>
        </w:rPr>
        <w:t>Основаниями для рассмотрения главой местной администрации вопроса о внесении изменений в Правила являются:</w:t>
      </w:r>
    </w:p>
    <w:p w14:paraId="2F08ED5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несоответствие Правил генеральному плану городского округа, муниципального округа, возникшее в результате внесения изменений в генеральный план городского округа, муниципального округа;</w:t>
      </w:r>
    </w:p>
    <w:p w14:paraId="0485570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C4230">
        <w:rPr>
          <w:color w:val="000000" w:themeColor="text1"/>
          <w:szCs w:val="26"/>
        </w:rPr>
        <w:t>приаэродромной</w:t>
      </w:r>
      <w:proofErr w:type="spellEnd"/>
      <w:r w:rsidRPr="009C4230">
        <w:rPr>
          <w:color w:val="000000" w:themeColor="text1"/>
          <w:szCs w:val="26"/>
        </w:rPr>
        <w:t xml:space="preserve"> территории, которые допущены в правилах землепользования и застройки городского округа;</w:t>
      </w:r>
    </w:p>
    <w:p w14:paraId="0A6790A4"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3) поступление предложений об изменении границ территориальных зон, </w:t>
      </w:r>
      <w:r w:rsidRPr="009C4230">
        <w:rPr>
          <w:color w:val="000000" w:themeColor="text1"/>
          <w:szCs w:val="26"/>
        </w:rPr>
        <w:lastRenderedPageBreak/>
        <w:t>изменении градостроительных регламентов;</w:t>
      </w:r>
    </w:p>
    <w:p w14:paraId="42249DC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1C67A1F"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647B70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8455120"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принятие решения о комплексном развитии территории;</w:t>
      </w:r>
    </w:p>
    <w:p w14:paraId="6645FA5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8) обнаружение мест захоронений погибших при защите Отечества, расположенных в границах муниципальных образований.</w:t>
      </w:r>
    </w:p>
    <w:p w14:paraId="25A19A8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Предложения о внесении изменений в Правила в Комиссию направляются:</w:t>
      </w:r>
    </w:p>
    <w:p w14:paraId="43B2B684"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3A10AEA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органами исполнительной власти Орловской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D085E0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50C494D"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муниципального округа, территории городского округа, межселенных территориях;</w:t>
      </w:r>
    </w:p>
    <w:p w14:paraId="3364D42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3E2AE8E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F36BE5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7)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w:t>
      </w:r>
      <w:r w:rsidRPr="009C4230">
        <w:rPr>
          <w:color w:val="000000" w:themeColor="text1"/>
          <w:szCs w:val="26"/>
        </w:rPr>
        <w:lastRenderedPageBreak/>
        <w:t>такому юридическому лицу;</w:t>
      </w:r>
    </w:p>
    <w:p w14:paraId="4231CFB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0BF9DEAC" w14:textId="41F477B1" w:rsidR="0051288F" w:rsidRPr="009C4230" w:rsidRDefault="0051288F" w:rsidP="0051288F">
      <w:pPr>
        <w:tabs>
          <w:tab w:val="left" w:pos="1134"/>
        </w:tabs>
        <w:contextualSpacing/>
        <w:rPr>
          <w:color w:val="000000" w:themeColor="text1"/>
          <w:szCs w:val="26"/>
        </w:rPr>
      </w:pPr>
      <w:r w:rsidRPr="009C4230">
        <w:rPr>
          <w:color w:val="000000" w:themeColor="text1"/>
          <w:szCs w:val="26"/>
        </w:rPr>
        <w:t>3.1.</w:t>
      </w:r>
      <w:r w:rsidR="007A02E5" w:rsidRPr="007A02E5">
        <w:rPr>
          <w:color w:val="000000" w:themeColor="text1"/>
          <w:szCs w:val="26"/>
          <w:vertAlign w:val="superscript"/>
        </w:rPr>
        <w:fldChar w:fldCharType="begin"/>
      </w:r>
      <w:r w:rsidR="007A02E5" w:rsidRPr="007A02E5">
        <w:rPr>
          <w:color w:val="000000" w:themeColor="text1"/>
          <w:szCs w:val="26"/>
          <w:vertAlign w:val="superscript"/>
        </w:rPr>
        <w:instrText xml:space="preserve"> NOTEREF _Ref139450754 </w:instrText>
      </w:r>
      <w:r w:rsidR="007A02E5">
        <w:rPr>
          <w:color w:val="000000" w:themeColor="text1"/>
          <w:szCs w:val="26"/>
          <w:vertAlign w:val="superscript"/>
        </w:rPr>
        <w:instrText xml:space="preserve"> \* MERGEFORMAT </w:instrText>
      </w:r>
      <w:r w:rsidR="007A02E5" w:rsidRPr="007A02E5">
        <w:rPr>
          <w:color w:val="000000" w:themeColor="text1"/>
          <w:szCs w:val="26"/>
          <w:vertAlign w:val="superscript"/>
        </w:rPr>
        <w:fldChar w:fldCharType="separate"/>
      </w:r>
      <w:r w:rsidR="007A02E5" w:rsidRPr="007A02E5">
        <w:rPr>
          <w:vertAlign w:val="superscript"/>
        </w:rPr>
        <w:sym w:font="Symbol" w:char="F0E1"/>
      </w:r>
      <w:r w:rsidR="007A02E5" w:rsidRPr="007A02E5">
        <w:rPr>
          <w:vertAlign w:val="superscript"/>
        </w:rPr>
        <w:sym w:font="Symbol" w:char="F031"/>
      </w:r>
      <w:r w:rsidR="007A02E5" w:rsidRPr="007A02E5">
        <w:rPr>
          <w:vertAlign w:val="superscript"/>
        </w:rPr>
        <w:sym w:font="Symbol" w:char="F0F1"/>
      </w:r>
      <w:r w:rsidR="007A02E5" w:rsidRPr="007A02E5">
        <w:rPr>
          <w:color w:val="000000" w:themeColor="text1"/>
          <w:szCs w:val="26"/>
          <w:vertAlign w:val="superscript"/>
        </w:rPr>
        <w:fldChar w:fldCharType="end"/>
      </w:r>
      <w:r w:rsidRPr="009C4230">
        <w:rPr>
          <w:bCs/>
          <w:color w:val="000000" w:themeColor="text1"/>
          <w:szCs w:val="26"/>
          <w:vertAlign w:val="superscript"/>
        </w:rPr>
        <w:t xml:space="preserve"> </w:t>
      </w:r>
      <w:r w:rsidRPr="009C4230">
        <w:rPr>
          <w:color w:val="000000" w:themeColor="text1"/>
          <w:szCs w:val="26"/>
        </w:rPr>
        <w:t>В случае, если Правилами не обеспечена в соответствии с частью 3.1 статьи 31 ГрК РФ возможность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Орловской области, орган местного самоуправления направляют главе городского округа требование о внесении изменений в Правила в целях обеспечения размещения указанных объектов.</w:t>
      </w:r>
    </w:p>
    <w:p w14:paraId="0BE01B65" w14:textId="750189B0" w:rsidR="0051288F" w:rsidRPr="009C4230" w:rsidRDefault="0051288F" w:rsidP="0051288F">
      <w:pPr>
        <w:tabs>
          <w:tab w:val="left" w:pos="1134"/>
        </w:tabs>
        <w:contextualSpacing/>
        <w:rPr>
          <w:color w:val="000000" w:themeColor="text1"/>
          <w:szCs w:val="26"/>
        </w:rPr>
      </w:pPr>
      <w:r w:rsidRPr="009C4230">
        <w:rPr>
          <w:color w:val="000000" w:themeColor="text1"/>
          <w:szCs w:val="26"/>
        </w:rPr>
        <w:t>3.2.</w:t>
      </w:r>
      <w:r w:rsidRPr="009C4230">
        <w:rPr>
          <w:color w:val="000000" w:themeColor="text1"/>
          <w:szCs w:val="26"/>
        </w:rPr>
        <w:fldChar w:fldCharType="begin"/>
      </w:r>
      <w:r w:rsidRPr="009C4230">
        <w:rPr>
          <w:color w:val="000000" w:themeColor="text1"/>
          <w:szCs w:val="26"/>
        </w:rPr>
        <w:instrText xml:space="preserve"> NOTEREF _Ref139450754 \f  \* MERGEFORMAT </w:instrText>
      </w:r>
      <w:r w:rsidRPr="009C4230">
        <w:rPr>
          <w:color w:val="000000" w:themeColor="text1"/>
          <w:szCs w:val="26"/>
        </w:rPr>
        <w:fldChar w:fldCharType="separate"/>
      </w:r>
      <w:r w:rsidR="007A02E5" w:rsidRPr="007A02E5">
        <w:rPr>
          <w:rStyle w:val="affff0"/>
          <w:color w:val="000000" w:themeColor="text1"/>
          <w:szCs w:val="26"/>
        </w:rPr>
        <w:sym w:font="Symbol" w:char="F0E1"/>
      </w:r>
      <w:r w:rsidR="007A02E5" w:rsidRPr="007A02E5">
        <w:rPr>
          <w:rStyle w:val="affff0"/>
          <w:color w:val="000000" w:themeColor="text1"/>
          <w:szCs w:val="26"/>
        </w:rPr>
        <w:sym w:font="Symbol" w:char="F031"/>
      </w:r>
      <w:r w:rsidR="007A02E5" w:rsidRPr="007A02E5">
        <w:rPr>
          <w:rStyle w:val="affff0"/>
          <w:color w:val="000000" w:themeColor="text1"/>
          <w:szCs w:val="26"/>
        </w:rPr>
        <w:sym w:font="Symbol" w:char="F0F1"/>
      </w:r>
      <w:r w:rsidRPr="009C4230">
        <w:rPr>
          <w:color w:val="000000" w:themeColor="text1"/>
          <w:szCs w:val="26"/>
        </w:rPr>
        <w:fldChar w:fldCharType="end"/>
      </w:r>
      <w:r w:rsidRPr="009C4230">
        <w:rPr>
          <w:color w:val="000000" w:themeColor="text1"/>
          <w:szCs w:val="26"/>
        </w:rPr>
        <w:t xml:space="preserve"> В случае, предусмотренном частью 3.1 настоящей статьи, глава городского округа, обеспечивает внесение изменений в Правила в течение тридцати дней со дня получения указанного в части 3.1 настоящей статьи требования.</w:t>
      </w:r>
    </w:p>
    <w:p w14:paraId="2F8799E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3.3. В целях внесения изменений в Правила в случаях, предусмотренных пунктами 4-7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p>
    <w:p w14:paraId="002907B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3.4. В случае внесения изменений в Правила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118EF09" w14:textId="6EEBAC85" w:rsidR="0051288F" w:rsidRPr="009C4230" w:rsidRDefault="0051288F" w:rsidP="0051288F">
      <w:pPr>
        <w:tabs>
          <w:tab w:val="left" w:pos="1134"/>
        </w:tabs>
        <w:contextualSpacing/>
        <w:rPr>
          <w:color w:val="000000" w:themeColor="text1"/>
          <w:szCs w:val="26"/>
        </w:rPr>
      </w:pPr>
      <w:r w:rsidRPr="009C4230">
        <w:rPr>
          <w:color w:val="000000" w:themeColor="text1"/>
          <w:szCs w:val="26"/>
        </w:rPr>
        <w:t>4.</w:t>
      </w:r>
      <w:r w:rsidRPr="009C4230">
        <w:rPr>
          <w:color w:val="000000" w:themeColor="text1"/>
          <w:szCs w:val="26"/>
          <w:vertAlign w:val="superscript"/>
        </w:rPr>
        <w:fldChar w:fldCharType="begin"/>
      </w:r>
      <w:r w:rsidRPr="009C4230">
        <w:rPr>
          <w:color w:val="000000" w:themeColor="text1"/>
          <w:szCs w:val="26"/>
          <w:vertAlign w:val="superscript"/>
        </w:rPr>
        <w:instrText xml:space="preserve"> NOTEREF _Ref139450754 \h  \* MERGEFORMAT </w:instrText>
      </w:r>
      <w:r w:rsidRPr="009C4230">
        <w:rPr>
          <w:color w:val="000000" w:themeColor="text1"/>
          <w:szCs w:val="26"/>
          <w:vertAlign w:val="superscript"/>
        </w:rPr>
      </w:r>
      <w:r w:rsidRPr="009C4230">
        <w:rPr>
          <w:color w:val="000000" w:themeColor="text1"/>
          <w:szCs w:val="26"/>
          <w:vertAlign w:val="superscript"/>
        </w:rPr>
        <w:fldChar w:fldCharType="separate"/>
      </w:r>
      <w:r w:rsidR="007A02E5" w:rsidRPr="007A02E5">
        <w:rPr>
          <w:color w:val="000000" w:themeColor="text1"/>
          <w:vertAlign w:val="superscript"/>
        </w:rPr>
        <w:sym w:font="Symbol" w:char="F0E1"/>
      </w:r>
      <w:r w:rsidR="007A02E5" w:rsidRPr="007A02E5">
        <w:rPr>
          <w:color w:val="000000" w:themeColor="text1"/>
          <w:vertAlign w:val="superscript"/>
        </w:rPr>
        <w:sym w:font="Symbol" w:char="F031"/>
      </w:r>
      <w:r w:rsidR="007A02E5" w:rsidRPr="007A02E5">
        <w:rPr>
          <w:color w:val="000000" w:themeColor="text1"/>
          <w:vertAlign w:val="superscript"/>
        </w:rPr>
        <w:sym w:font="Symbol" w:char="F0F1"/>
      </w:r>
      <w:r w:rsidRPr="009C4230">
        <w:rPr>
          <w:color w:val="000000" w:themeColor="text1"/>
          <w:szCs w:val="26"/>
          <w:vertAlign w:val="superscript"/>
        </w:rPr>
        <w:fldChar w:fldCharType="end"/>
      </w:r>
      <w:r w:rsidRPr="009C4230">
        <w:rPr>
          <w:color w:val="000000" w:themeColor="text1"/>
          <w:szCs w:val="26"/>
        </w:rPr>
        <w:t xml:space="preserve">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городского округа.</w:t>
      </w:r>
    </w:p>
    <w:p w14:paraId="74970F0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4.1. Проект о внесении изменений в Правила, предусматривающих приведение </w:t>
      </w:r>
      <w:r w:rsidRPr="009C4230">
        <w:rPr>
          <w:color w:val="000000" w:themeColor="text1"/>
          <w:szCs w:val="26"/>
        </w:rPr>
        <w:lastRenderedPageBreak/>
        <w:t xml:space="preserve">данных Правил в соответствие с ограничениями использования объектов недвижимости, установленными на </w:t>
      </w:r>
      <w:proofErr w:type="spellStart"/>
      <w:r w:rsidRPr="009C4230">
        <w:rPr>
          <w:color w:val="000000" w:themeColor="text1"/>
          <w:szCs w:val="26"/>
        </w:rPr>
        <w:t>приаэродромной</w:t>
      </w:r>
      <w:proofErr w:type="spellEnd"/>
      <w:r w:rsidRPr="009C4230">
        <w:rPr>
          <w:color w:val="000000" w:themeColor="text1"/>
          <w:szCs w:val="26"/>
        </w:rPr>
        <w:t xml:space="preserve"> территории, рассмотрению комиссией не подлежит.</w:t>
      </w:r>
    </w:p>
    <w:p w14:paraId="622850D7" w14:textId="54EF34F4" w:rsidR="0051288F" w:rsidRPr="009C4230" w:rsidRDefault="0051288F" w:rsidP="0051288F">
      <w:pPr>
        <w:tabs>
          <w:tab w:val="left" w:pos="1134"/>
        </w:tabs>
        <w:contextualSpacing/>
        <w:rPr>
          <w:color w:val="000000" w:themeColor="text1"/>
          <w:szCs w:val="26"/>
        </w:rPr>
      </w:pPr>
      <w:r w:rsidRPr="009C4230">
        <w:rPr>
          <w:color w:val="000000" w:themeColor="text1"/>
          <w:szCs w:val="26"/>
        </w:rPr>
        <w:t>5.</w:t>
      </w:r>
      <w:r w:rsidRPr="009C4230">
        <w:rPr>
          <w:color w:val="000000" w:themeColor="text1"/>
          <w:szCs w:val="26"/>
          <w:vertAlign w:val="superscript"/>
        </w:rPr>
        <w:fldChar w:fldCharType="begin"/>
      </w:r>
      <w:r w:rsidRPr="009C4230">
        <w:rPr>
          <w:color w:val="000000" w:themeColor="text1"/>
          <w:szCs w:val="26"/>
          <w:vertAlign w:val="superscript"/>
        </w:rPr>
        <w:instrText xml:space="preserve"> NOTEREF _Ref139450754 \h  \* MERGEFORMAT </w:instrText>
      </w:r>
      <w:r w:rsidRPr="009C4230">
        <w:rPr>
          <w:color w:val="000000" w:themeColor="text1"/>
          <w:szCs w:val="26"/>
          <w:vertAlign w:val="superscript"/>
        </w:rPr>
      </w:r>
      <w:r w:rsidRPr="009C4230">
        <w:rPr>
          <w:color w:val="000000" w:themeColor="text1"/>
          <w:szCs w:val="26"/>
          <w:vertAlign w:val="superscript"/>
        </w:rPr>
        <w:fldChar w:fldCharType="separate"/>
      </w:r>
      <w:r w:rsidR="007A02E5" w:rsidRPr="007A02E5">
        <w:rPr>
          <w:color w:val="000000" w:themeColor="text1"/>
          <w:vertAlign w:val="superscript"/>
        </w:rPr>
        <w:sym w:font="Symbol" w:char="F0E1"/>
      </w:r>
      <w:r w:rsidR="007A02E5" w:rsidRPr="007A02E5">
        <w:rPr>
          <w:color w:val="000000" w:themeColor="text1"/>
          <w:vertAlign w:val="superscript"/>
        </w:rPr>
        <w:sym w:font="Symbol" w:char="F031"/>
      </w:r>
      <w:r w:rsidR="007A02E5" w:rsidRPr="007A02E5">
        <w:rPr>
          <w:color w:val="000000" w:themeColor="text1"/>
          <w:vertAlign w:val="superscript"/>
        </w:rPr>
        <w:sym w:font="Symbol" w:char="F0F1"/>
      </w:r>
      <w:r w:rsidRPr="009C4230">
        <w:rPr>
          <w:color w:val="000000" w:themeColor="text1"/>
          <w:szCs w:val="26"/>
          <w:vertAlign w:val="superscript"/>
        </w:rPr>
        <w:fldChar w:fldCharType="end"/>
      </w:r>
      <w:r w:rsidRPr="009C4230">
        <w:rPr>
          <w:color w:val="000000" w:themeColor="text1"/>
          <w:szCs w:val="26"/>
        </w:rPr>
        <w:t xml:space="preserve"> Глава городского округа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14:paraId="3FB2251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5.1.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3045CD2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Глава городского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Предписание, указанное в пункте 2 части 2 настоящей статьи, может быть обжаловано главой городского округа в суд.</w:t>
      </w:r>
    </w:p>
    <w:p w14:paraId="00DC3D4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C281DD8" w14:textId="222BADB8" w:rsidR="0051288F" w:rsidRPr="009C4230" w:rsidRDefault="0051288F" w:rsidP="0051288F">
      <w:pPr>
        <w:tabs>
          <w:tab w:val="left" w:pos="1134"/>
        </w:tabs>
        <w:contextualSpacing/>
        <w:rPr>
          <w:color w:val="000000" w:themeColor="text1"/>
          <w:szCs w:val="26"/>
        </w:rPr>
      </w:pPr>
      <w:r w:rsidRPr="009C4230">
        <w:rPr>
          <w:color w:val="000000" w:themeColor="text1"/>
          <w:szCs w:val="26"/>
        </w:rPr>
        <w:t>8.</w:t>
      </w:r>
      <w:r w:rsidRPr="009C4230">
        <w:rPr>
          <w:color w:val="000000" w:themeColor="text1"/>
          <w:szCs w:val="26"/>
          <w:vertAlign w:val="superscript"/>
        </w:rPr>
        <w:fldChar w:fldCharType="begin"/>
      </w:r>
      <w:r w:rsidRPr="009C4230">
        <w:rPr>
          <w:color w:val="000000" w:themeColor="text1"/>
          <w:szCs w:val="26"/>
          <w:vertAlign w:val="superscript"/>
        </w:rPr>
        <w:instrText xml:space="preserve"> NOTEREF _Ref139450754  \* MERGEFORMAT </w:instrText>
      </w:r>
      <w:r w:rsidRPr="009C4230">
        <w:rPr>
          <w:color w:val="000000" w:themeColor="text1"/>
          <w:szCs w:val="26"/>
          <w:vertAlign w:val="superscript"/>
        </w:rPr>
        <w:fldChar w:fldCharType="separate"/>
      </w:r>
      <w:r w:rsidR="007A02E5" w:rsidRPr="007A02E5">
        <w:rPr>
          <w:color w:val="000000" w:themeColor="text1"/>
          <w:vertAlign w:val="superscript"/>
        </w:rPr>
        <w:sym w:font="Symbol" w:char="F0E1"/>
      </w:r>
      <w:r w:rsidR="007A02E5" w:rsidRPr="007A02E5">
        <w:rPr>
          <w:color w:val="000000" w:themeColor="text1"/>
          <w:vertAlign w:val="superscript"/>
        </w:rPr>
        <w:sym w:font="Symbol" w:char="F031"/>
      </w:r>
      <w:r w:rsidR="007A02E5" w:rsidRPr="007A02E5">
        <w:rPr>
          <w:color w:val="000000" w:themeColor="text1"/>
          <w:vertAlign w:val="superscript"/>
        </w:rPr>
        <w:sym w:font="Symbol" w:char="F0F1"/>
      </w:r>
      <w:r w:rsidRPr="009C4230">
        <w:rPr>
          <w:color w:val="000000" w:themeColor="text1"/>
          <w:szCs w:val="26"/>
          <w:vertAlign w:val="superscript"/>
        </w:rPr>
        <w:fldChar w:fldCharType="end"/>
      </w:r>
      <w:r w:rsidRPr="009C4230">
        <w:rPr>
          <w:color w:val="000000" w:themeColor="text1"/>
          <w:szCs w:val="26"/>
        </w:rPr>
        <w:t xml:space="preserve"> В случае поступления от уполномоченных органов требования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глава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w:t>
      </w:r>
      <w:r w:rsidRPr="009C4230">
        <w:rPr>
          <w:color w:val="000000" w:themeColor="text1"/>
          <w:szCs w:val="26"/>
        </w:rPr>
        <w:lastRenderedPageBreak/>
        <w:t>Правила в целях их уточнения в соответствии с таким требованием не требуется.</w:t>
      </w:r>
    </w:p>
    <w:p w14:paraId="4A0DB8C4"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8.1. Срок уточнения Правил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w:t>
      </w:r>
    </w:p>
    <w:p w14:paraId="0B761F9F" w14:textId="77777777" w:rsidR="0051288F" w:rsidRPr="009C4230" w:rsidRDefault="0051288F" w:rsidP="0051288F">
      <w:pPr>
        <w:tabs>
          <w:tab w:val="left" w:pos="1134"/>
        </w:tabs>
        <w:spacing w:after="240"/>
        <w:rPr>
          <w:color w:val="000000" w:themeColor="text1"/>
          <w:szCs w:val="26"/>
        </w:rPr>
      </w:pPr>
    </w:p>
    <w:p w14:paraId="4DA7BB7A"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34" w:name="_Toc139903955"/>
      <w:r w:rsidRPr="009C4230">
        <w:rPr>
          <w:color w:val="000000" w:themeColor="text1"/>
          <w:sz w:val="26"/>
          <w:szCs w:val="26"/>
          <w:u w:val="none"/>
        </w:rPr>
        <w:t>ГЛАВА 6. ПОЛОЖЕНИЯ О РЕГУЛИРОВАНИИ ИНЫХ ВОПРОСОВ ЗЕМЛЕПОЛЬЗОВАНИЯ И ЗАСТРОЙКИ</w:t>
      </w:r>
      <w:bookmarkEnd w:id="34"/>
    </w:p>
    <w:p w14:paraId="36D0114F" w14:textId="77777777" w:rsidR="0051288F" w:rsidRPr="009C4230" w:rsidRDefault="0051288F" w:rsidP="0051288F">
      <w:pPr>
        <w:rPr>
          <w:color w:val="000000" w:themeColor="text1"/>
          <w:szCs w:val="26"/>
        </w:rPr>
      </w:pPr>
    </w:p>
    <w:p w14:paraId="6734E34E" w14:textId="77777777" w:rsidR="0051288F" w:rsidRPr="009C4230" w:rsidRDefault="0051288F" w:rsidP="0051288F">
      <w:pPr>
        <w:pStyle w:val="3"/>
        <w:spacing w:line="240" w:lineRule="auto"/>
        <w:ind w:firstLine="709"/>
        <w:rPr>
          <w:color w:val="000000" w:themeColor="text1"/>
          <w:sz w:val="26"/>
          <w:szCs w:val="26"/>
        </w:rPr>
      </w:pPr>
      <w:bookmarkStart w:id="35" w:name="_Toc139903956"/>
      <w:r w:rsidRPr="009C4230">
        <w:rPr>
          <w:color w:val="000000" w:themeColor="text1"/>
          <w:sz w:val="26"/>
          <w:szCs w:val="26"/>
        </w:rPr>
        <w:t>Статья 13. Регулирование иных вопросов землепользования и застройки</w:t>
      </w:r>
      <w:bookmarkEnd w:id="35"/>
      <w:r w:rsidRPr="009C4230">
        <w:rPr>
          <w:color w:val="000000" w:themeColor="text1"/>
          <w:sz w:val="26"/>
          <w:szCs w:val="26"/>
        </w:rPr>
        <w:t xml:space="preserve"> </w:t>
      </w:r>
    </w:p>
    <w:p w14:paraId="73011ED8" w14:textId="77777777" w:rsidR="0051288F" w:rsidRPr="009C4230" w:rsidRDefault="0051288F" w:rsidP="0051288F">
      <w:pPr>
        <w:ind w:firstLine="686"/>
        <w:rPr>
          <w:color w:val="000000" w:themeColor="text1"/>
          <w:szCs w:val="26"/>
        </w:rPr>
      </w:pPr>
      <w:r w:rsidRPr="009C4230">
        <w:rPr>
          <w:color w:val="000000" w:themeColor="text1"/>
          <w:szCs w:val="26"/>
        </w:rPr>
        <w:t xml:space="preserve">1. При утверждении схемы расположения земельного участка на кадастровом плане территории, на котором расположены здание, сооружение, права на которые возникли в установленном законом порядке до вступления в силу настоящих Правил, требования о соблюдении предельных минимальных размеров земельных участков (предельной минимальной площади земельного участка и ширины участка по уличному фронту), а также видов разрешенного использования в случае, если разрешенное использование такого здания, сооружения не соответствует градостроительному 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 сооружения в соответствии с Классификатором. </w:t>
      </w:r>
    </w:p>
    <w:p w14:paraId="0D0939CF" w14:textId="77777777" w:rsidR="0051288F" w:rsidRPr="009C4230" w:rsidRDefault="0051288F" w:rsidP="0051288F">
      <w:pPr>
        <w:ind w:firstLine="686"/>
        <w:rPr>
          <w:color w:val="000000" w:themeColor="text1"/>
          <w:szCs w:val="26"/>
        </w:rPr>
      </w:pPr>
      <w:r w:rsidRPr="009C4230">
        <w:rPr>
          <w:color w:val="000000" w:themeColor="text1"/>
          <w:szCs w:val="26"/>
        </w:rPr>
        <w:t>2. Во всех иных случаях образования земельных участков, кроме перечисленных в пункте 1 настоящей статьи, соблюдение предельных минимальных размеров земельных участков (предельной минимальной площади земельного участка и ширины участка по уличному фронту) является обязательным.</w:t>
      </w:r>
    </w:p>
    <w:p w14:paraId="35FB7F0F" w14:textId="77777777" w:rsidR="0051288F" w:rsidRPr="009C4230" w:rsidRDefault="0051288F" w:rsidP="0051288F">
      <w:pPr>
        <w:ind w:firstLine="686"/>
        <w:rPr>
          <w:color w:val="000000" w:themeColor="text1"/>
          <w:szCs w:val="26"/>
        </w:rPr>
      </w:pPr>
      <w:r w:rsidRPr="009C4230">
        <w:rPr>
          <w:color w:val="000000" w:themeColor="text1"/>
          <w:szCs w:val="26"/>
        </w:rPr>
        <w:t>3. Требование к предельному минимальному размеру земельных участков не применяется при образовании земельных участков путем перераспределения земельных участков в соответствии со статьей 39.27 и статьей 39.28 Земельного кодекса Российской Федерации.</w:t>
      </w:r>
    </w:p>
    <w:p w14:paraId="0C46398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4. В случае отмены либо внесения изменений в нормативные правовые акты Российской Федерации, Орловской области, городского </w:t>
      </w:r>
      <w:proofErr w:type="gramStart"/>
      <w:r w:rsidRPr="009C4230">
        <w:rPr>
          <w:color w:val="000000" w:themeColor="text1"/>
          <w:szCs w:val="26"/>
        </w:rPr>
        <w:t>округа Правила</w:t>
      </w:r>
      <w:proofErr w:type="gramEnd"/>
      <w:r w:rsidRPr="009C4230">
        <w:rPr>
          <w:color w:val="000000" w:themeColor="text1"/>
          <w:szCs w:val="26"/>
        </w:rPr>
        <w:t xml:space="preserve"> применяются в части, не противоречащей федеральному законодательству и законодательству Орловской области. </w:t>
      </w:r>
    </w:p>
    <w:p w14:paraId="7D195956" w14:textId="77777777" w:rsidR="0051288F" w:rsidRPr="009C4230" w:rsidRDefault="0051288F" w:rsidP="0051288F">
      <w:pPr>
        <w:tabs>
          <w:tab w:val="left" w:pos="1134"/>
        </w:tabs>
        <w:contextualSpacing/>
        <w:rPr>
          <w:color w:val="000000" w:themeColor="text1"/>
          <w:sz w:val="22"/>
          <w:szCs w:val="22"/>
        </w:rPr>
      </w:pPr>
      <w:r w:rsidRPr="009C4230">
        <w:rPr>
          <w:color w:val="000000" w:themeColor="text1"/>
          <w:szCs w:val="26"/>
        </w:rPr>
        <w:t xml:space="preserve">5. Сведения о территориальных зонах, устанавливаемых Правилами,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w:t>
      </w:r>
      <w:r w:rsidRPr="009C4230">
        <w:rPr>
          <w:color w:val="000000" w:themeColor="text1"/>
          <w:szCs w:val="26"/>
        </w:rPr>
        <w:lastRenderedPageBreak/>
        <w:t>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3.07.2015 № 218-ФЗ «О государственной регистрации недвижимости».</w:t>
      </w:r>
    </w:p>
    <w:p w14:paraId="50853705" w14:textId="77777777" w:rsidR="0051288F" w:rsidRPr="009C4230" w:rsidRDefault="0051288F" w:rsidP="0051288F">
      <w:pPr>
        <w:contextualSpacing/>
        <w:rPr>
          <w:b/>
          <w:color w:val="000000" w:themeColor="text1"/>
          <w:szCs w:val="26"/>
        </w:rPr>
      </w:pPr>
    </w:p>
    <w:p w14:paraId="219CA18C" w14:textId="77777777" w:rsidR="0051288F" w:rsidRPr="009C4230" w:rsidRDefault="0051288F" w:rsidP="0051288F">
      <w:pPr>
        <w:pStyle w:val="3"/>
        <w:spacing w:line="240" w:lineRule="auto"/>
        <w:ind w:firstLine="709"/>
        <w:rPr>
          <w:color w:val="000000" w:themeColor="text1"/>
          <w:sz w:val="26"/>
          <w:szCs w:val="26"/>
        </w:rPr>
      </w:pPr>
      <w:bookmarkStart w:id="36" w:name="_Toc139903957"/>
      <w:r w:rsidRPr="009C4230">
        <w:rPr>
          <w:color w:val="000000" w:themeColor="text1"/>
          <w:sz w:val="26"/>
          <w:szCs w:val="26"/>
        </w:rPr>
        <w:t>Статья 14. Муниципальный земельный контроль в сфере землепользования</w:t>
      </w:r>
      <w:bookmarkEnd w:id="36"/>
    </w:p>
    <w:p w14:paraId="10EE2C7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Федеральный закон от 31 июля 2020 г. № 248-ФЗ «О государственном контроле (надзоре) и муниципальном контроле в Российской Федерации» (далее – Федеральный закон № 248-ФЗ) регулирует отношения по организации и осуществлению муниципального контроля, устанавливает гарантии защиты прав граждан и организаций как контролируемых лиц.</w:t>
      </w:r>
    </w:p>
    <w:p w14:paraId="1C2C71FA"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701D45C1"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Положение о муниципальном земельном контроле на территории муниципального образования «Город Орел», утвержденное решением Орловского городского Совета народных депутатов от 26.11.2021 № 16/0245-ГС, устанавливает порядок организации и осуществления муниципального земельного контроля на территории муниципального образования «Город Орел».</w:t>
      </w:r>
    </w:p>
    <w:p w14:paraId="2E09F75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F61E88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Должностные лица при осуществлении муниципального земельного контроля в отношении юридических лиц, индивидуальных предпринимателей, граждан имеют право:</w:t>
      </w:r>
    </w:p>
    <w:p w14:paraId="7A22071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беспрепятственно по предъявлении служебного удостоверения обследовать земельные участки, находящиеся в собственности, владении, пользовании, аренде у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14:paraId="0676CFD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привлекать специалистов, экспертов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14:paraId="1710B79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14:paraId="775FC3B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Должностные лица при осуществлении муниципального земельного контроля в отношении юридических лиц, индивидуальных предпринимателей, граждан обязаны:</w:t>
      </w:r>
    </w:p>
    <w:p w14:paraId="2FE4359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Орловской области;</w:t>
      </w:r>
    </w:p>
    <w:p w14:paraId="60E8FAA2"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lastRenderedPageBreak/>
        <w:t>2) соблюдать законодательство Российской Федерации, права и законные интересы проверяемых лиц;</w:t>
      </w:r>
    </w:p>
    <w:p w14:paraId="64E400B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проводить проверку на основании решения уполномоченного органа;</w:t>
      </w:r>
    </w:p>
    <w:p w14:paraId="19FBC9CB"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проводить проверку только во время исполнения служебных обязанностей;</w:t>
      </w:r>
    </w:p>
    <w:p w14:paraId="6B792066"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20DCD6FA"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представлять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14:paraId="532FFA4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знакомить проверяемое лицо,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14:paraId="72A15E3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8) соблюдать сроки проведения проверки, установленные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требованием прокурора, постановлением Правительства Орловской области от 16.03.2017 № 94;</w:t>
      </w:r>
    </w:p>
    <w:p w14:paraId="33A9524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01C755D4"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5734512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0D1AF6C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5E7B03F1"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30531CDA"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Должностные лица при осуществлении муниципального земельного контроля в отношении граждан также обязаны:</w:t>
      </w:r>
    </w:p>
    <w:p w14:paraId="7F86AB0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 xml:space="preserve">1)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w:t>
      </w:r>
      <w:r w:rsidRPr="009C4230">
        <w:rPr>
          <w:color w:val="000000" w:themeColor="text1"/>
          <w:szCs w:val="26"/>
        </w:rPr>
        <w:lastRenderedPageBreak/>
        <w:t>сроки;</w:t>
      </w:r>
    </w:p>
    <w:p w14:paraId="6C5C824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не требовать от проверяемых лиц документы и иные сведения, представление которых не предусмотрено законодательством Российской Федерации;</w:t>
      </w:r>
    </w:p>
    <w:p w14:paraId="33FF1AD7"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5CB5685F"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14:paraId="3671DC2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обеспечивать качественную подготовку материалов в целях их направления в органы государственного земельного надзора;</w:t>
      </w:r>
    </w:p>
    <w:p w14:paraId="4918981E"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6) осуществлять иные обязанности, предусмотренные действующим законодательством.</w:t>
      </w:r>
    </w:p>
    <w:p w14:paraId="4F9094B5"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7. Права и обязанности лиц, в отношении которых осуществляются мероприятия по контролю:</w:t>
      </w:r>
    </w:p>
    <w:p w14:paraId="78A5CD79"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непосредственно присутствовать при проведении проверки, давать объяснения по вопросам, относящимся к предмету проверки;</w:t>
      </w:r>
    </w:p>
    <w:p w14:paraId="0BC8A67A"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получать от должностного лица, осуществляющего муниципальный земельный контроль, информацию, которая относится к предмету проверки;</w:t>
      </w:r>
    </w:p>
    <w:p w14:paraId="2BA75231"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земельный контроль;</w:t>
      </w:r>
    </w:p>
    <w:p w14:paraId="4D08DA4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4) обжаловать действия (бездействие) администрации, должностного лица, осуществляющего муниципальный земельный контроль,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14:paraId="67AB6DC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5) осуществлять иные права, предусмотренные действующим законодательством.</w:t>
      </w:r>
    </w:p>
    <w:p w14:paraId="36A0234C"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8. Результатом муниципального земельного контроля является:</w:t>
      </w:r>
    </w:p>
    <w:p w14:paraId="3876DB9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1) оформление акта проверки с указанием информации о наличии признаков выявленного нарушения;</w:t>
      </w:r>
    </w:p>
    <w:p w14:paraId="42D25C63"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2) при выявленных нарушениях направление акта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14:paraId="1B2F0E78" w14:textId="77777777" w:rsidR="0051288F" w:rsidRPr="009C4230" w:rsidRDefault="0051288F" w:rsidP="0051288F">
      <w:pPr>
        <w:tabs>
          <w:tab w:val="left" w:pos="1134"/>
        </w:tabs>
        <w:contextualSpacing/>
        <w:rPr>
          <w:color w:val="000000" w:themeColor="text1"/>
          <w:szCs w:val="26"/>
        </w:rPr>
      </w:pPr>
      <w:r w:rsidRPr="009C4230">
        <w:rPr>
          <w:color w:val="000000" w:themeColor="text1"/>
          <w:szCs w:val="26"/>
        </w:rPr>
        <w:t>3) направление информации о результатах проверки в федеральные, региональные органы государственной власти Российской Федерации.</w:t>
      </w:r>
    </w:p>
    <w:p w14:paraId="774AD686" w14:textId="421FF549" w:rsidR="0051288F" w:rsidRPr="009C4230" w:rsidRDefault="0051288F" w:rsidP="0051288F">
      <w:pPr>
        <w:contextualSpacing/>
        <w:rPr>
          <w:rStyle w:val="a7"/>
          <w:color w:val="000000" w:themeColor="text1"/>
          <w:szCs w:val="26"/>
        </w:rPr>
      </w:pPr>
    </w:p>
    <w:p w14:paraId="0D14D715" w14:textId="0FAEDB4E" w:rsidR="0051288F" w:rsidRPr="009C4230" w:rsidRDefault="0051288F" w:rsidP="0051288F">
      <w:pPr>
        <w:contextualSpacing/>
        <w:rPr>
          <w:rStyle w:val="a7"/>
          <w:color w:val="000000" w:themeColor="text1"/>
          <w:szCs w:val="26"/>
        </w:rPr>
        <w:sectPr w:rsidR="0051288F" w:rsidRPr="009C4230" w:rsidSect="00D324C8">
          <w:endnotePr>
            <w:numFmt w:val="chicago"/>
            <w:numRestart w:val="eachSect"/>
          </w:endnotePr>
          <w:pgSz w:w="11906" w:h="16838" w:code="9"/>
          <w:pgMar w:top="1134" w:right="1134" w:bottom="1134" w:left="1134" w:header="680" w:footer="851" w:gutter="0"/>
          <w:cols w:space="720"/>
          <w:titlePg/>
          <w:docGrid w:linePitch="360"/>
        </w:sectPr>
      </w:pPr>
    </w:p>
    <w:p w14:paraId="738BF29A" w14:textId="64C5D05A" w:rsidR="0051288F" w:rsidRPr="009C4230" w:rsidRDefault="0051288F" w:rsidP="0051288F">
      <w:pPr>
        <w:pStyle w:val="1"/>
        <w:numPr>
          <w:ilvl w:val="0"/>
          <w:numId w:val="0"/>
        </w:numPr>
        <w:spacing w:before="0" w:after="0"/>
        <w:ind w:firstLine="709"/>
        <w:contextualSpacing/>
        <w:rPr>
          <w:rFonts w:ascii="Times New Roman" w:hAnsi="Times New Roman" w:cs="Times New Roman"/>
          <w:color w:val="000000" w:themeColor="text1"/>
          <w:sz w:val="26"/>
          <w:szCs w:val="26"/>
        </w:rPr>
      </w:pPr>
      <w:bookmarkStart w:id="37" w:name="_Toc73017544"/>
      <w:bookmarkStart w:id="38" w:name="_Toc76550441"/>
      <w:bookmarkStart w:id="39" w:name="_Toc139903958"/>
      <w:r w:rsidRPr="009C4230">
        <w:rPr>
          <w:rFonts w:ascii="Times New Roman" w:hAnsi="Times New Roman" w:cs="Times New Roman"/>
          <w:color w:val="000000" w:themeColor="text1"/>
          <w:sz w:val="26"/>
          <w:szCs w:val="26"/>
        </w:rPr>
        <w:lastRenderedPageBreak/>
        <w:t>РАЗДЕЛ II. КАРТА ГРАДОСТРОИТЕЛЬНОГО ЗОНИРОВАНИЯ</w:t>
      </w:r>
      <w:bookmarkEnd w:id="37"/>
      <w:bookmarkEnd w:id="38"/>
      <w:bookmarkEnd w:id="39"/>
    </w:p>
    <w:p w14:paraId="5AE70411" w14:textId="77777777" w:rsidR="0051288F" w:rsidRPr="009C4230" w:rsidRDefault="0051288F" w:rsidP="0051288F">
      <w:pPr>
        <w:contextualSpacing/>
        <w:rPr>
          <w:rFonts w:eastAsia="NSimSun"/>
          <w:color w:val="000000" w:themeColor="text1"/>
          <w:szCs w:val="26"/>
          <w:lang w:bidi="hi-IN"/>
        </w:rPr>
      </w:pPr>
    </w:p>
    <w:p w14:paraId="6B93DF68" w14:textId="77777777" w:rsidR="0051288F" w:rsidRPr="009C4230" w:rsidRDefault="0051288F" w:rsidP="0051288F">
      <w:pPr>
        <w:pStyle w:val="2"/>
        <w:numPr>
          <w:ilvl w:val="0"/>
          <w:numId w:val="0"/>
        </w:numPr>
        <w:ind w:firstLine="709"/>
        <w:contextualSpacing/>
        <w:jc w:val="both"/>
        <w:rPr>
          <w:color w:val="000000" w:themeColor="text1"/>
          <w:sz w:val="26"/>
          <w:szCs w:val="26"/>
          <w:u w:val="none"/>
        </w:rPr>
      </w:pPr>
      <w:bookmarkStart w:id="40" w:name="_Toc73017545"/>
      <w:bookmarkStart w:id="41" w:name="_Toc76550442"/>
      <w:bookmarkStart w:id="42" w:name="_Toc139903959"/>
      <w:r w:rsidRPr="009C4230">
        <w:rPr>
          <w:color w:val="000000" w:themeColor="text1"/>
          <w:sz w:val="26"/>
          <w:szCs w:val="26"/>
          <w:u w:val="none"/>
        </w:rPr>
        <w:t>ГЛАВА 7. ОБЩИЕ ПОЛОЖЕНИЯ</w:t>
      </w:r>
      <w:bookmarkEnd w:id="40"/>
      <w:bookmarkEnd w:id="41"/>
      <w:bookmarkEnd w:id="42"/>
    </w:p>
    <w:p w14:paraId="22EE93D1" w14:textId="77777777" w:rsidR="0051288F" w:rsidRPr="009C4230" w:rsidRDefault="0051288F" w:rsidP="0051288F">
      <w:pPr>
        <w:rPr>
          <w:rFonts w:eastAsia="NSimSun"/>
          <w:color w:val="000000" w:themeColor="text1"/>
          <w:szCs w:val="26"/>
          <w:lang w:bidi="hi-IN"/>
        </w:rPr>
      </w:pPr>
    </w:p>
    <w:p w14:paraId="35A9764B" w14:textId="77777777" w:rsidR="0051288F" w:rsidRPr="009C4230" w:rsidRDefault="0051288F" w:rsidP="0051288F">
      <w:pPr>
        <w:rPr>
          <w:color w:val="000000" w:themeColor="text1"/>
          <w:szCs w:val="26"/>
        </w:rPr>
      </w:pPr>
      <w:r w:rsidRPr="009C4230">
        <w:rPr>
          <w:color w:val="000000" w:themeColor="text1"/>
          <w:szCs w:val="26"/>
        </w:rPr>
        <w:t xml:space="preserve">1. </w:t>
      </w:r>
      <w:bookmarkStart w:id="43" w:name="_Hlk76631224"/>
      <w:r w:rsidRPr="009C4230">
        <w:rPr>
          <w:color w:val="000000" w:themeColor="text1"/>
          <w:szCs w:val="26"/>
        </w:rPr>
        <w:t xml:space="preserve">На карте градостроительного зонирования установлены границы территориальных зон, отображены границы населенного пункта г. Орел, входящего в границы городского округа, границы городского округа. </w:t>
      </w:r>
    </w:p>
    <w:p w14:paraId="412BEC05" w14:textId="77777777" w:rsidR="0051288F" w:rsidRPr="009C4230" w:rsidRDefault="0051288F" w:rsidP="0051288F">
      <w:pPr>
        <w:rPr>
          <w:color w:val="000000" w:themeColor="text1"/>
          <w:szCs w:val="26"/>
        </w:rPr>
      </w:pPr>
      <w:r w:rsidRPr="009C4230">
        <w:rPr>
          <w:color w:val="000000" w:themeColor="text1"/>
          <w:szCs w:val="26"/>
        </w:rPr>
        <w:t>1.1.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D0A4E50" w14:textId="77777777" w:rsidR="0051288F" w:rsidRPr="009C4230" w:rsidRDefault="0051288F" w:rsidP="0051288F">
      <w:pPr>
        <w:rPr>
          <w:color w:val="000000" w:themeColor="text1"/>
          <w:szCs w:val="26"/>
        </w:rPr>
      </w:pPr>
      <w:r w:rsidRPr="009C4230">
        <w:rPr>
          <w:color w:val="000000" w:themeColor="text1"/>
          <w:szCs w:val="26"/>
        </w:rPr>
        <w:t>1.2.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1F6B2C61" w14:textId="77777777" w:rsidR="0051288F" w:rsidRPr="009C4230" w:rsidRDefault="0051288F" w:rsidP="0051288F">
      <w:pPr>
        <w:rPr>
          <w:color w:val="000000" w:themeColor="text1"/>
          <w:szCs w:val="26"/>
        </w:rPr>
      </w:pPr>
      <w:r w:rsidRPr="009C4230">
        <w:rPr>
          <w:color w:val="000000" w:themeColor="text1"/>
          <w:szCs w:val="26"/>
        </w:rPr>
        <w:t>2. Границы зон с особыми условиями использования территорий, за исключением зон охраны объектов культурного наследия и защитных зон объектов культурного наследия, отображены на карте границ зон с особыми условиями использования территории.</w:t>
      </w:r>
    </w:p>
    <w:p w14:paraId="6D924C7E" w14:textId="77777777" w:rsidR="0051288F" w:rsidRPr="009C4230" w:rsidRDefault="0051288F" w:rsidP="0051288F">
      <w:pPr>
        <w:rPr>
          <w:color w:val="000000" w:themeColor="text1"/>
          <w:szCs w:val="26"/>
        </w:rPr>
      </w:pPr>
      <w:r w:rsidRPr="009C4230">
        <w:rPr>
          <w:color w:val="000000" w:themeColor="text1"/>
          <w:szCs w:val="26"/>
        </w:rPr>
        <w:t>3. Границы территорий объектов культурного наследия, зоны охраны объектов культурного наследия, защитные зоны объектов культурного наследия отображены на карте границ территорий объектов культурного наследия.</w:t>
      </w:r>
    </w:p>
    <w:p w14:paraId="208D7403" w14:textId="078292EF" w:rsidR="0051288F" w:rsidRPr="009C4230" w:rsidRDefault="0051288F" w:rsidP="0051288F">
      <w:pPr>
        <w:rPr>
          <w:color w:val="000000" w:themeColor="text1"/>
          <w:szCs w:val="26"/>
        </w:rPr>
      </w:pPr>
      <w:r w:rsidRPr="009C4230">
        <w:rPr>
          <w:color w:val="000000" w:themeColor="text1"/>
          <w:szCs w:val="26"/>
        </w:rPr>
        <w:t>4. На карте комплексного развития территории отображены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В отношении таких территорий заключается один или несколько договоров о комплексном развитии территории.</w:t>
      </w:r>
    </w:p>
    <w:p w14:paraId="38E0BBDE" w14:textId="62D66145" w:rsidR="00D324C8" w:rsidRPr="009C4230" w:rsidRDefault="00D324C8" w:rsidP="00D324C8">
      <w:pPr>
        <w:shd w:val="clear" w:color="auto" w:fill="FFFFFF"/>
        <w:tabs>
          <w:tab w:val="left" w:pos="540"/>
          <w:tab w:val="left" w:pos="1075"/>
        </w:tabs>
        <w:rPr>
          <w:color w:val="000000" w:themeColor="text1"/>
          <w:szCs w:val="26"/>
        </w:rPr>
      </w:pPr>
      <w:r w:rsidRPr="009C4230">
        <w:rPr>
          <w:color w:val="000000" w:themeColor="text1"/>
          <w:szCs w:val="26"/>
        </w:rPr>
        <w:t xml:space="preserve">5. </w:t>
      </w:r>
      <w:r w:rsidRPr="009C4230">
        <w:rPr>
          <w:rFonts w:eastAsia="Calibri"/>
          <w:color w:val="000000" w:themeColor="text1"/>
          <w:szCs w:val="26"/>
          <w:lang w:eastAsia="en-US"/>
        </w:rPr>
        <w:t xml:space="preserve">На карте градостроительного зонирования отображены следующие виды территориальных </w:t>
      </w:r>
      <w:r w:rsidRPr="009C4230">
        <w:rPr>
          <w:color w:val="000000" w:themeColor="text1"/>
          <w:szCs w:val="26"/>
        </w:rPr>
        <w:t>зон:</w:t>
      </w:r>
    </w:p>
    <w:p w14:paraId="508DDF6E" w14:textId="31C8EC64" w:rsidR="00CB4B01" w:rsidRPr="009C4230" w:rsidRDefault="00D324C8" w:rsidP="00D324C8">
      <w:pPr>
        <w:rPr>
          <w:b/>
          <w:color w:val="000000" w:themeColor="text1"/>
          <w:szCs w:val="26"/>
        </w:rPr>
      </w:pPr>
      <w:r w:rsidRPr="009C4230">
        <w:rPr>
          <w:b/>
          <w:color w:val="000000" w:themeColor="text1"/>
          <w:szCs w:val="26"/>
        </w:rPr>
        <w:t xml:space="preserve">1) </w:t>
      </w:r>
      <w:r w:rsidR="00CB4B01" w:rsidRPr="009C4230">
        <w:rPr>
          <w:b/>
          <w:color w:val="000000" w:themeColor="text1"/>
          <w:szCs w:val="26"/>
        </w:rPr>
        <w:t>Жилые зоны:</w:t>
      </w:r>
    </w:p>
    <w:p w14:paraId="2093FCDB" w14:textId="1C8CAD60" w:rsidR="00D324C8" w:rsidRPr="009C4230" w:rsidRDefault="00D324C8" w:rsidP="00D324C8">
      <w:pPr>
        <w:rPr>
          <w:color w:val="000000" w:themeColor="text1"/>
          <w:szCs w:val="26"/>
        </w:rPr>
      </w:pPr>
      <w:r w:rsidRPr="009C4230">
        <w:rPr>
          <w:b/>
          <w:color w:val="000000" w:themeColor="text1"/>
          <w:szCs w:val="26"/>
        </w:rPr>
        <w:t xml:space="preserve">Зона застройки многоэтажными жилыми домами (9 этажей и более) </w:t>
      </w:r>
      <w:bookmarkStart w:id="44" w:name="_Hlk84835978"/>
      <w:r w:rsidRPr="009C4230">
        <w:rPr>
          <w:b/>
          <w:color w:val="000000" w:themeColor="text1"/>
          <w:szCs w:val="26"/>
        </w:rPr>
        <w:t>– Ж-1</w:t>
      </w:r>
      <w:bookmarkStart w:id="45" w:name="_Hlk76630838"/>
      <w:bookmarkEnd w:id="44"/>
      <w:r w:rsidR="00C91D3C">
        <w:rPr>
          <w:b/>
          <w:color w:val="000000" w:themeColor="text1"/>
          <w:szCs w:val="26"/>
        </w:rPr>
        <w:t xml:space="preserve"> </w:t>
      </w:r>
      <w:r w:rsidRPr="009C4230">
        <w:rPr>
          <w:color w:val="000000" w:themeColor="text1"/>
          <w:szCs w:val="26"/>
        </w:rPr>
        <w:t>предназначена для высокоплотной застройки многоквартирными многоэтажными жилыми домами 9 этажей и выше, в которой допускается размещение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1E26B4F4" w14:textId="59D6370B" w:rsidR="00D324C8" w:rsidRPr="009C4230" w:rsidRDefault="00D324C8" w:rsidP="00D324C8">
      <w:pPr>
        <w:rPr>
          <w:color w:val="000000" w:themeColor="text1"/>
          <w:szCs w:val="26"/>
        </w:rPr>
      </w:pPr>
      <w:r w:rsidRPr="009C4230">
        <w:rPr>
          <w:b/>
          <w:color w:val="000000" w:themeColor="text1"/>
          <w:szCs w:val="26"/>
        </w:rPr>
        <w:t xml:space="preserve">Зона застройки </w:t>
      </w:r>
      <w:proofErr w:type="spellStart"/>
      <w:r w:rsidRPr="009C4230">
        <w:rPr>
          <w:b/>
          <w:color w:val="000000" w:themeColor="text1"/>
          <w:szCs w:val="26"/>
        </w:rPr>
        <w:t>среднеэтажными</w:t>
      </w:r>
      <w:proofErr w:type="spellEnd"/>
      <w:r w:rsidRPr="009C4230">
        <w:rPr>
          <w:b/>
          <w:color w:val="000000" w:themeColor="text1"/>
          <w:szCs w:val="26"/>
        </w:rPr>
        <w:t xml:space="preserve"> жилыми домами (от 5 до 8 этажей, включая мансардный) – Ж-2 </w:t>
      </w:r>
      <w:r w:rsidRPr="009C4230">
        <w:rPr>
          <w:color w:val="000000" w:themeColor="text1"/>
          <w:szCs w:val="26"/>
        </w:rPr>
        <w:t xml:space="preserve">предназначена для застройки средней плотности многоквартирными </w:t>
      </w:r>
      <w:proofErr w:type="spellStart"/>
      <w:r w:rsidRPr="009C4230">
        <w:rPr>
          <w:color w:val="000000" w:themeColor="text1"/>
          <w:szCs w:val="26"/>
        </w:rPr>
        <w:t>среднеэтажными</w:t>
      </w:r>
      <w:proofErr w:type="spellEnd"/>
      <w:r w:rsidRPr="009C4230">
        <w:rPr>
          <w:color w:val="000000" w:themeColor="text1"/>
          <w:szCs w:val="26"/>
        </w:rPr>
        <w:t xml:space="preserve"> жилыми домами не выше 8 этажей,</w:t>
      </w:r>
      <w:r w:rsidRPr="009C4230">
        <w:rPr>
          <w:color w:val="000000" w:themeColor="text1"/>
        </w:rPr>
        <w:t xml:space="preserve"> </w:t>
      </w:r>
      <w:r w:rsidRPr="009C4230">
        <w:rPr>
          <w:color w:val="000000" w:themeColor="text1"/>
          <w:szCs w:val="26"/>
        </w:rPr>
        <w:t xml:space="preserve">в которой допускается размещение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w:t>
      </w:r>
      <w:r w:rsidRPr="009C4230">
        <w:rPr>
          <w:color w:val="000000" w:themeColor="text1"/>
          <w:szCs w:val="26"/>
        </w:rPr>
        <w:lastRenderedPageBreak/>
        <w:t>воздействия на окружающую среду, иных объектов согласно градостроительным регламентам.</w:t>
      </w:r>
    </w:p>
    <w:p w14:paraId="05FD628B" w14:textId="0A2AF4E0" w:rsidR="00D324C8" w:rsidRPr="009C4230" w:rsidRDefault="00D324C8" w:rsidP="005965EC">
      <w:pPr>
        <w:rPr>
          <w:color w:val="000000" w:themeColor="text1"/>
          <w:szCs w:val="26"/>
        </w:rPr>
      </w:pPr>
      <w:r w:rsidRPr="009C4230">
        <w:rPr>
          <w:b/>
          <w:color w:val="000000" w:themeColor="text1"/>
          <w:szCs w:val="26"/>
        </w:rPr>
        <w:t>Зона застройки малоэтажными жилыми домами (до 4 этажей, включая мансардный) – Ж-3</w:t>
      </w:r>
      <w:r w:rsidR="005965EC" w:rsidRPr="009C4230">
        <w:rPr>
          <w:b/>
          <w:color w:val="000000" w:themeColor="text1"/>
          <w:szCs w:val="26"/>
        </w:rPr>
        <w:t xml:space="preserve"> </w:t>
      </w:r>
      <w:r w:rsidR="005965EC" w:rsidRPr="009C4230">
        <w:rPr>
          <w:color w:val="000000" w:themeColor="text1"/>
          <w:szCs w:val="26"/>
        </w:rPr>
        <w:t xml:space="preserve">предназначена для застройки средней плотности многоквартирными малоэтажными жилыми домами до 4 этажей (включая мансардный), в которой допускается застройка индивидуальными жилыми домами, блокированными жилыми домами, </w:t>
      </w:r>
      <w:proofErr w:type="spellStart"/>
      <w:r w:rsidR="005965EC" w:rsidRPr="009C4230">
        <w:rPr>
          <w:color w:val="000000" w:themeColor="text1"/>
          <w:szCs w:val="26"/>
        </w:rPr>
        <w:t>среднеэтажными</w:t>
      </w:r>
      <w:proofErr w:type="spellEnd"/>
      <w:r w:rsidR="005965EC" w:rsidRPr="009C4230">
        <w:rPr>
          <w:color w:val="000000" w:themeColor="text1"/>
          <w:szCs w:val="26"/>
        </w:rPr>
        <w:t xml:space="preserve"> жилыми домами,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75FEA9CB" w14:textId="370D5016" w:rsidR="00BB5EAB" w:rsidRPr="009C4230" w:rsidRDefault="005965EC" w:rsidP="00BB5EAB">
      <w:pPr>
        <w:rPr>
          <w:color w:val="000000" w:themeColor="text1"/>
          <w:szCs w:val="26"/>
        </w:rPr>
      </w:pPr>
      <w:r w:rsidRPr="009C4230">
        <w:rPr>
          <w:b/>
          <w:color w:val="000000" w:themeColor="text1"/>
          <w:szCs w:val="26"/>
        </w:rPr>
        <w:t xml:space="preserve">Зона застройки индивидуальными жилыми домами – Ж-4 </w:t>
      </w:r>
      <w:r w:rsidRPr="009C4230">
        <w:rPr>
          <w:color w:val="000000" w:themeColor="text1"/>
          <w:szCs w:val="26"/>
        </w:rPr>
        <w:t xml:space="preserve">предназначена для низкоплотной застройки индивидуальными отдельно стоящими жилыми домами не более 3 надземных этажей, </w:t>
      </w:r>
      <w:r w:rsidR="00BB5EAB" w:rsidRPr="009C4230">
        <w:rPr>
          <w:color w:val="000000" w:themeColor="text1"/>
          <w:szCs w:val="26"/>
        </w:rPr>
        <w:t>в которой допускается размещение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64AD264E" w14:textId="3863A7F9" w:rsidR="00CB4B01" w:rsidRPr="009C4230" w:rsidRDefault="00CB4B01" w:rsidP="00FA321F">
      <w:pPr>
        <w:rPr>
          <w:b/>
          <w:color w:val="000000" w:themeColor="text1"/>
          <w:szCs w:val="26"/>
        </w:rPr>
      </w:pPr>
      <w:r w:rsidRPr="009C4230">
        <w:rPr>
          <w:b/>
          <w:color w:val="000000" w:themeColor="text1"/>
          <w:szCs w:val="26"/>
        </w:rPr>
        <w:t>2) Зоны сельскохозяйственного использования:</w:t>
      </w:r>
    </w:p>
    <w:p w14:paraId="2724138C" w14:textId="14B77D6C" w:rsidR="00BB5EAB" w:rsidRPr="009C4230" w:rsidRDefault="00BB5EAB" w:rsidP="00FA321F">
      <w:pPr>
        <w:rPr>
          <w:color w:val="000000" w:themeColor="text1"/>
          <w:szCs w:val="26"/>
        </w:rPr>
      </w:pPr>
      <w:r w:rsidRPr="009C4230">
        <w:rPr>
          <w:b/>
          <w:color w:val="000000" w:themeColor="text1"/>
          <w:szCs w:val="26"/>
        </w:rPr>
        <w:t xml:space="preserve">Зона садоводческих, огороднических или дачных некоммерческих объединений граждан – Ж-5 </w:t>
      </w:r>
      <w:r w:rsidR="00FA321F" w:rsidRPr="009C4230">
        <w:rPr>
          <w:color w:val="000000" w:themeColor="text1"/>
          <w:szCs w:val="26"/>
        </w:rPr>
        <w:t>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 иных объектов согласно градостроительным регламентам.</w:t>
      </w:r>
    </w:p>
    <w:p w14:paraId="2FDC1543" w14:textId="36BA9B62" w:rsidR="00693AAE" w:rsidRPr="009C4230" w:rsidRDefault="00FA321F" w:rsidP="00D324C8">
      <w:pPr>
        <w:rPr>
          <w:color w:val="000000" w:themeColor="text1"/>
          <w:szCs w:val="26"/>
        </w:rPr>
      </w:pPr>
      <w:r w:rsidRPr="009C4230">
        <w:rPr>
          <w:b/>
          <w:color w:val="000000" w:themeColor="text1"/>
          <w:szCs w:val="26"/>
        </w:rPr>
        <w:t>Зон</w:t>
      </w:r>
      <w:r w:rsidR="00CB4B01" w:rsidRPr="009C4230">
        <w:rPr>
          <w:b/>
          <w:color w:val="000000" w:themeColor="text1"/>
          <w:szCs w:val="26"/>
        </w:rPr>
        <w:t>а</w:t>
      </w:r>
      <w:r w:rsidRPr="009C4230">
        <w:rPr>
          <w:b/>
          <w:color w:val="000000" w:themeColor="text1"/>
          <w:szCs w:val="26"/>
        </w:rPr>
        <w:t xml:space="preserve"> сельскохозяйственного использования </w:t>
      </w:r>
      <w:r w:rsidR="001119BE" w:rsidRPr="009C4230">
        <w:rPr>
          <w:b/>
          <w:color w:val="000000" w:themeColor="text1"/>
          <w:szCs w:val="26"/>
        </w:rPr>
        <w:t xml:space="preserve">– </w:t>
      </w:r>
      <w:r w:rsidRPr="009C4230">
        <w:rPr>
          <w:b/>
          <w:color w:val="000000" w:themeColor="text1"/>
          <w:szCs w:val="26"/>
        </w:rPr>
        <w:t>СХИ</w:t>
      </w:r>
      <w:r w:rsidR="002F2AA4" w:rsidRPr="009C4230">
        <w:rPr>
          <w:color w:val="000000" w:themeColor="text1"/>
          <w:szCs w:val="26"/>
        </w:rPr>
        <w:t xml:space="preserve"> предназначена </w:t>
      </w:r>
      <w:r w:rsidR="00693AAE" w:rsidRPr="009C4230">
        <w:rPr>
          <w:color w:val="000000" w:themeColor="text1"/>
          <w:szCs w:val="26"/>
        </w:rPr>
        <w:t>для разрешения объектов сельскохозяйственного назначения, для ведения сельского хозяйства, садоводства и огородничества, личного подсобного хозяйства, развития объектов сельскохозяйственного назначения, размещения иных объектов согласно градостроительным регламентам.</w:t>
      </w:r>
    </w:p>
    <w:p w14:paraId="53B0E076" w14:textId="2F6666DC" w:rsidR="001546BC" w:rsidRPr="009C4230" w:rsidRDefault="001546BC" w:rsidP="001546BC">
      <w:pPr>
        <w:autoSpaceDN w:val="0"/>
        <w:adjustRightInd w:val="0"/>
        <w:rPr>
          <w:b/>
          <w:bCs/>
          <w:color w:val="000000" w:themeColor="text1"/>
          <w:szCs w:val="26"/>
        </w:rPr>
      </w:pPr>
      <w:r w:rsidRPr="009C4230">
        <w:rPr>
          <w:b/>
          <w:bCs/>
          <w:color w:val="000000" w:themeColor="text1"/>
          <w:szCs w:val="26"/>
        </w:rPr>
        <w:t xml:space="preserve">Зона сельскохозяйственного назначения – </w:t>
      </w:r>
      <w:r w:rsidRPr="009C4230">
        <w:rPr>
          <w:b/>
          <w:color w:val="000000" w:themeColor="text1"/>
          <w:szCs w:val="26"/>
        </w:rPr>
        <w:t>CХН</w:t>
      </w:r>
      <w:r w:rsidRPr="009C4230">
        <w:rPr>
          <w:color w:val="000000" w:themeColor="text1"/>
          <w:szCs w:val="26"/>
        </w:rPr>
        <w:t xml:space="preserve"> предназначена для размещения за границами населенных пунктов сельскохозяйственных угодий (пашен, сенокосов, пастбищ, залежей, земель, занятых многолетними насаждениями (садами, виноградниками и другими), земель, занятых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 объектов сельскохозяйственного назначения, для ведения сельского хозяйства, садоводства и огородничества, личного подсобного хозяйства на полевых участках, развития объектов сельскохозяйственного назначения, размещения иных объектов согласно градостроительным регламентам.</w:t>
      </w:r>
    </w:p>
    <w:p w14:paraId="04630C0B" w14:textId="06759B00" w:rsidR="005965EC" w:rsidRPr="009C4230" w:rsidRDefault="00CB4B01" w:rsidP="00D324C8">
      <w:pPr>
        <w:rPr>
          <w:b/>
          <w:color w:val="000000" w:themeColor="text1"/>
          <w:szCs w:val="26"/>
        </w:rPr>
      </w:pPr>
      <w:r w:rsidRPr="009C4230">
        <w:rPr>
          <w:b/>
          <w:color w:val="000000" w:themeColor="text1"/>
          <w:szCs w:val="26"/>
        </w:rPr>
        <w:t>3) Общественно-деловые зоны:</w:t>
      </w:r>
    </w:p>
    <w:p w14:paraId="7E22C9C7" w14:textId="363F0952" w:rsidR="00CB4B01" w:rsidRPr="009C4230" w:rsidRDefault="00CB4B01" w:rsidP="00CB4B01">
      <w:pPr>
        <w:autoSpaceDN w:val="0"/>
        <w:adjustRightInd w:val="0"/>
        <w:rPr>
          <w:color w:val="000000" w:themeColor="text1"/>
          <w:szCs w:val="26"/>
        </w:rPr>
      </w:pPr>
      <w:r w:rsidRPr="009C4230">
        <w:rPr>
          <w:b/>
          <w:bCs/>
          <w:color w:val="000000" w:themeColor="text1"/>
          <w:szCs w:val="26"/>
        </w:rPr>
        <w:t xml:space="preserve">Зона исторической застройки – ОИ </w:t>
      </w:r>
      <w:r w:rsidRPr="009C4230">
        <w:rPr>
          <w:color w:val="000000" w:themeColor="text1"/>
          <w:szCs w:val="26"/>
        </w:rPr>
        <w:t>установлена в</w:t>
      </w:r>
      <w:r w:rsidRPr="009C4230">
        <w:rPr>
          <w:b/>
          <w:bCs/>
          <w:color w:val="000000" w:themeColor="text1"/>
          <w:szCs w:val="26"/>
        </w:rPr>
        <w:t xml:space="preserve"> </w:t>
      </w:r>
      <w:r w:rsidRPr="009C4230">
        <w:rPr>
          <w:color w:val="000000" w:themeColor="text1"/>
          <w:szCs w:val="26"/>
        </w:rPr>
        <w:t xml:space="preserve">историческом центре города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w:t>
      </w:r>
      <w:r w:rsidRPr="009C4230">
        <w:rPr>
          <w:color w:val="000000" w:themeColor="text1"/>
          <w:szCs w:val="26"/>
        </w:rPr>
        <w:lastRenderedPageBreak/>
        <w:t>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17A3CE48" w14:textId="77777777" w:rsidR="00CB4B01" w:rsidRPr="009C4230" w:rsidRDefault="00CB4B01" w:rsidP="00CB4B01">
      <w:pPr>
        <w:autoSpaceDN w:val="0"/>
        <w:adjustRightInd w:val="0"/>
        <w:rPr>
          <w:color w:val="000000" w:themeColor="text1"/>
          <w:szCs w:val="26"/>
        </w:rPr>
      </w:pPr>
      <w:r w:rsidRPr="009C4230">
        <w:rPr>
          <w:color w:val="000000" w:themeColor="text1"/>
          <w:szCs w:val="26"/>
        </w:rPr>
        <w:t>- сохранение системы исторической планировки, ценных элементов ландшафта, ценной средовой застройки,</w:t>
      </w:r>
    </w:p>
    <w:p w14:paraId="022D64B8" w14:textId="77777777" w:rsidR="00CB4B01" w:rsidRPr="009C4230" w:rsidRDefault="00CB4B01" w:rsidP="00CB4B01">
      <w:pPr>
        <w:autoSpaceDN w:val="0"/>
        <w:adjustRightInd w:val="0"/>
        <w:rPr>
          <w:color w:val="000000" w:themeColor="text1"/>
          <w:szCs w:val="26"/>
        </w:rPr>
      </w:pPr>
      <w:r w:rsidRPr="009C4230">
        <w:rPr>
          <w:color w:val="000000" w:themeColor="text1"/>
          <w:szCs w:val="26"/>
        </w:rPr>
        <w:t>- закрепление или восстановление градоформирующего значения памятников в архитектурно-пространственной организации города,</w:t>
      </w:r>
    </w:p>
    <w:p w14:paraId="227DA20A" w14:textId="77777777" w:rsidR="00CB4B01" w:rsidRPr="009C4230" w:rsidRDefault="00CB4B01" w:rsidP="00CB4B01">
      <w:pPr>
        <w:autoSpaceDN w:val="0"/>
        <w:adjustRightInd w:val="0"/>
        <w:rPr>
          <w:color w:val="000000" w:themeColor="text1"/>
          <w:szCs w:val="26"/>
        </w:rPr>
      </w:pPr>
      <w:r w:rsidRPr="009C4230">
        <w:rPr>
          <w:color w:val="000000" w:themeColor="text1"/>
          <w:szCs w:val="26"/>
        </w:rPr>
        <w:t>- создание благоприятных условий зрительного восприятия объектов культурного наследия,</w:t>
      </w:r>
    </w:p>
    <w:p w14:paraId="5CA6C6E3" w14:textId="48BE2024" w:rsidR="00693AAE" w:rsidRPr="009C4230" w:rsidRDefault="00CB4B01" w:rsidP="00CB4B01">
      <w:pPr>
        <w:autoSpaceDN w:val="0"/>
        <w:adjustRightInd w:val="0"/>
        <w:rPr>
          <w:color w:val="000000" w:themeColor="text1"/>
          <w:szCs w:val="26"/>
        </w:rPr>
      </w:pPr>
      <w:r w:rsidRPr="009C4230">
        <w:rPr>
          <w:color w:val="000000" w:themeColor="text1"/>
          <w:szCs w:val="26"/>
        </w:rPr>
        <w:t>- устранение диссонансов, нарушающих восприятие памятников, цельность композиции охраняемых архитектурных комплексов и ландшафтов.</w:t>
      </w:r>
    </w:p>
    <w:p w14:paraId="48F3F275" w14:textId="74515685" w:rsidR="00CB4B01" w:rsidRPr="009C4230" w:rsidRDefault="00CB4B01" w:rsidP="00392325">
      <w:pPr>
        <w:rPr>
          <w:b/>
          <w:color w:val="000000" w:themeColor="text1"/>
          <w:szCs w:val="26"/>
        </w:rPr>
      </w:pPr>
      <w:r w:rsidRPr="009C4230">
        <w:rPr>
          <w:b/>
          <w:color w:val="000000" w:themeColor="text1"/>
          <w:szCs w:val="26"/>
        </w:rPr>
        <w:t xml:space="preserve">Зона делового, общественного и коммерческого назначения – О-1 </w:t>
      </w:r>
      <w:r w:rsidR="004B08A7" w:rsidRPr="009C4230">
        <w:rPr>
          <w:color w:val="000000" w:themeColor="text1"/>
          <w:szCs w:val="26"/>
          <w:lang w:eastAsia="ru-RU"/>
        </w:rPr>
        <w:t xml:space="preserve">предназначена для размещения объектов преимущественно делового, общественного и коммерческого назначения: объектов торговли, общественного питания, предпринимательской деятельности, административных, научно-исследовательских учреждений, объектов делового, финансового назначения, </w:t>
      </w:r>
      <w:r w:rsidR="00392325" w:rsidRPr="009C4230">
        <w:rPr>
          <w:color w:val="000000" w:themeColor="text1"/>
          <w:szCs w:val="26"/>
        </w:rPr>
        <w:t xml:space="preserve">в которой допускается размещение </w:t>
      </w:r>
      <w:r w:rsidR="004B08A7" w:rsidRPr="009C4230">
        <w:rPr>
          <w:color w:val="000000" w:themeColor="text1"/>
          <w:szCs w:val="26"/>
          <w:lang w:eastAsia="ru-RU"/>
        </w:rPr>
        <w:t>объектов</w:t>
      </w:r>
      <w:r w:rsidR="00392325" w:rsidRPr="009C4230">
        <w:rPr>
          <w:color w:val="000000" w:themeColor="text1"/>
          <w:szCs w:val="26"/>
          <w:lang w:eastAsia="ru-RU"/>
        </w:rPr>
        <w:t xml:space="preserve"> жилой застройки,</w:t>
      </w:r>
      <w:r w:rsidR="004B08A7" w:rsidRPr="009C4230">
        <w:rPr>
          <w:color w:val="000000" w:themeColor="text1"/>
          <w:szCs w:val="26"/>
          <w:lang w:eastAsia="ru-RU"/>
        </w:rPr>
        <w:t xml:space="preserve"> здравоохранения, культуры, социального и коммунально-бытового назначения, объектов образования, культовых зданий, стоянок автомобильного транспорта, иных объектов, связанных с обеспечением жизнедеятельности граждан, </w:t>
      </w:r>
      <w:r w:rsidR="004B08A7" w:rsidRPr="009C4230">
        <w:rPr>
          <w:color w:val="000000" w:themeColor="text1"/>
          <w:szCs w:val="26"/>
        </w:rPr>
        <w:t>иных объектов согласно градостроительным регламентам.</w:t>
      </w:r>
    </w:p>
    <w:p w14:paraId="1DC41D86" w14:textId="2A9910C0" w:rsidR="00CB4B01" w:rsidRPr="009C4230" w:rsidRDefault="00392325" w:rsidP="00D324C8">
      <w:pPr>
        <w:rPr>
          <w:b/>
          <w:color w:val="000000" w:themeColor="text1"/>
          <w:szCs w:val="26"/>
        </w:rPr>
      </w:pPr>
      <w:r w:rsidRPr="009C4230">
        <w:rPr>
          <w:b/>
          <w:color w:val="000000" w:themeColor="text1"/>
          <w:szCs w:val="26"/>
        </w:rPr>
        <w:t xml:space="preserve">Зона размещения объектов социального назначения </w:t>
      </w:r>
      <w:r w:rsidR="00CB4B01" w:rsidRPr="009C4230">
        <w:rPr>
          <w:b/>
          <w:color w:val="000000" w:themeColor="text1"/>
          <w:szCs w:val="26"/>
        </w:rPr>
        <w:t>– О-2</w:t>
      </w:r>
      <w:r w:rsidRPr="009C4230">
        <w:rPr>
          <w:b/>
          <w:color w:val="000000" w:themeColor="text1"/>
          <w:szCs w:val="26"/>
        </w:rPr>
        <w:t xml:space="preserve"> </w:t>
      </w:r>
      <w:r w:rsidR="004B08A7" w:rsidRPr="009C4230">
        <w:rPr>
          <w:color w:val="000000" w:themeColor="text1"/>
          <w:szCs w:val="26"/>
          <w:lang w:eastAsia="ru-RU"/>
        </w:rPr>
        <w:t xml:space="preserve">предназначена для размещения объектов преимущественно социального и коммунально-бытового назначения: объектов здравоохранения, культуры, образования, </w:t>
      </w:r>
      <w:r w:rsidR="0088200E" w:rsidRPr="009C4230">
        <w:rPr>
          <w:color w:val="000000" w:themeColor="text1"/>
          <w:szCs w:val="26"/>
          <w:lang w:eastAsia="ru-RU"/>
        </w:rPr>
        <w:t xml:space="preserve">объектов физической культуры и массового спорта, </w:t>
      </w:r>
      <w:r w:rsidR="004B08A7" w:rsidRPr="009C4230">
        <w:rPr>
          <w:color w:val="000000" w:themeColor="text1"/>
          <w:szCs w:val="26"/>
          <w:lang w:eastAsia="ru-RU"/>
        </w:rPr>
        <w:t xml:space="preserve">а также объектов торговли, общественного питания,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r w:rsidR="004B08A7" w:rsidRPr="009C4230">
        <w:rPr>
          <w:color w:val="000000" w:themeColor="text1"/>
          <w:szCs w:val="26"/>
        </w:rPr>
        <w:t>иных объектов согласно градостроительным регламентам.</w:t>
      </w:r>
    </w:p>
    <w:p w14:paraId="0D21E73B" w14:textId="1ED3514E" w:rsidR="00A07070" w:rsidRPr="009C4230" w:rsidRDefault="00956119" w:rsidP="00A57A63">
      <w:pPr>
        <w:rPr>
          <w:color w:val="000000" w:themeColor="text1"/>
          <w:szCs w:val="26"/>
        </w:rPr>
      </w:pPr>
      <w:r w:rsidRPr="009C4230">
        <w:rPr>
          <w:b/>
          <w:color w:val="000000" w:themeColor="text1"/>
          <w:szCs w:val="26"/>
        </w:rPr>
        <w:t>Зона обслуживания объектов, необходимых для осуществления производственной и предпринимательской деятельности – ПД</w:t>
      </w:r>
      <w:r w:rsidR="00A57A63" w:rsidRPr="009C4230">
        <w:rPr>
          <w:b/>
          <w:color w:val="000000" w:themeColor="text1"/>
          <w:szCs w:val="26"/>
        </w:rPr>
        <w:t xml:space="preserve"> </w:t>
      </w:r>
      <w:r w:rsidRPr="009C4230">
        <w:rPr>
          <w:color w:val="000000" w:themeColor="text1"/>
          <w:szCs w:val="26"/>
        </w:rPr>
        <w:t xml:space="preserve">предназначена для размещения </w:t>
      </w:r>
      <w:r w:rsidR="00A07070" w:rsidRPr="009C4230">
        <w:rPr>
          <w:color w:val="000000" w:themeColor="text1"/>
          <w:szCs w:val="26"/>
        </w:rPr>
        <w:t xml:space="preserve">производственных объектов с различными нормативами воздействия на окружающую среду, коммунальных и складских объектов </w:t>
      </w:r>
      <w:r w:rsidR="005746B6" w:rsidRPr="009C4230">
        <w:rPr>
          <w:color w:val="000000" w:themeColor="text1"/>
          <w:szCs w:val="26"/>
        </w:rPr>
        <w:t xml:space="preserve">не выше </w:t>
      </w:r>
      <w:r w:rsidR="00A07070" w:rsidRPr="009C4230">
        <w:rPr>
          <w:color w:val="000000" w:themeColor="text1"/>
          <w:szCs w:val="26"/>
        </w:rPr>
        <w:t>V класс</w:t>
      </w:r>
      <w:r w:rsidR="005746B6" w:rsidRPr="009C4230">
        <w:rPr>
          <w:color w:val="000000" w:themeColor="text1"/>
          <w:szCs w:val="26"/>
        </w:rPr>
        <w:t>а</w:t>
      </w:r>
      <w:r w:rsidR="00A07070" w:rsidRPr="009C4230">
        <w:rPr>
          <w:color w:val="000000" w:themeColor="text1"/>
          <w:szCs w:val="26"/>
        </w:rPr>
        <w:t xml:space="preserve"> опасности</w:t>
      </w:r>
      <w:r w:rsidR="005746B6" w:rsidRPr="009C4230">
        <w:rPr>
          <w:color w:val="000000" w:themeColor="text1"/>
          <w:szCs w:val="26"/>
        </w:rPr>
        <w:t>, объектов инженерной и транспортной инфраструктур,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согласно градостроительным регламентам, а также для установления санитарно-защитных зон таких объектов в соответствии с требованиями технических регламентов.</w:t>
      </w:r>
    </w:p>
    <w:p w14:paraId="56AC688F" w14:textId="5B2B73FA" w:rsidR="00392325" w:rsidRPr="009C4230" w:rsidRDefault="00392325" w:rsidP="00A57A63">
      <w:pPr>
        <w:rPr>
          <w:b/>
          <w:color w:val="000000" w:themeColor="text1"/>
          <w:szCs w:val="26"/>
        </w:rPr>
      </w:pPr>
      <w:r w:rsidRPr="009C4230">
        <w:rPr>
          <w:b/>
          <w:color w:val="000000" w:themeColor="text1"/>
          <w:szCs w:val="26"/>
        </w:rPr>
        <w:t>4) Производственные зоны, зоны инженерной и транспортной инфраструктур:</w:t>
      </w:r>
    </w:p>
    <w:p w14:paraId="2E5E50C8" w14:textId="17A20BD1" w:rsidR="005746B6" w:rsidRPr="009C4230" w:rsidRDefault="005746B6" w:rsidP="00A57A63">
      <w:pPr>
        <w:rPr>
          <w:b/>
          <w:color w:val="000000" w:themeColor="text1"/>
          <w:szCs w:val="26"/>
        </w:rPr>
      </w:pPr>
      <w:r w:rsidRPr="009C4230">
        <w:rPr>
          <w:b/>
          <w:color w:val="000000" w:themeColor="text1"/>
          <w:szCs w:val="26"/>
        </w:rPr>
        <w:t>Производственная зона объектов III класса опасности – П-</w:t>
      </w:r>
      <w:r w:rsidR="00C55C63" w:rsidRPr="009C4230">
        <w:rPr>
          <w:b/>
          <w:color w:val="000000" w:themeColor="text1"/>
          <w:szCs w:val="26"/>
        </w:rPr>
        <w:t>3</w:t>
      </w:r>
      <w:r w:rsidR="00F97ED2" w:rsidRPr="009C4230">
        <w:rPr>
          <w:color w:val="000000" w:themeColor="text1"/>
        </w:rPr>
        <w:t xml:space="preserve"> </w:t>
      </w:r>
      <w:r w:rsidR="00F97ED2" w:rsidRPr="009C4230">
        <w:rPr>
          <w:color w:val="000000" w:themeColor="text1"/>
          <w:szCs w:val="26"/>
        </w:rPr>
        <w:t xml:space="preserve">предназначена для размещения промышленных, производственных объектов с различными нормативами воздействия на окружающую среду, объектов жилищно-коммунального хозяйства, объектов оптовой торговли, коммунальных и складских объектов не выше III класса опасности, объектов инженерной и транспортной инфраструктур, в том числе сооружений и коммуникаций железнодорожного, автомобильного, речного, </w:t>
      </w:r>
      <w:r w:rsidR="00F97ED2" w:rsidRPr="009C4230">
        <w:rPr>
          <w:color w:val="000000" w:themeColor="text1"/>
          <w:szCs w:val="26"/>
        </w:rPr>
        <w:lastRenderedPageBreak/>
        <w:t>воздушного и трубопроводного транспорта, связи, а также для установления санитарно-защитных, иных объектов согласно градостроительным регламентам.</w:t>
      </w:r>
    </w:p>
    <w:p w14:paraId="3EF26628" w14:textId="0C2A9CC1" w:rsidR="00F97ED2" w:rsidRPr="009C4230" w:rsidRDefault="005746B6" w:rsidP="00F97ED2">
      <w:pPr>
        <w:rPr>
          <w:b/>
          <w:color w:val="000000" w:themeColor="text1"/>
          <w:szCs w:val="26"/>
        </w:rPr>
      </w:pPr>
      <w:r w:rsidRPr="009C4230">
        <w:rPr>
          <w:b/>
          <w:color w:val="000000" w:themeColor="text1"/>
          <w:szCs w:val="26"/>
        </w:rPr>
        <w:t>Производственная зона объектов IV класса опасности – П-</w:t>
      </w:r>
      <w:r w:rsidR="00C55C63" w:rsidRPr="009C4230">
        <w:rPr>
          <w:b/>
          <w:color w:val="000000" w:themeColor="text1"/>
          <w:szCs w:val="26"/>
        </w:rPr>
        <w:t>4</w:t>
      </w:r>
      <w:r w:rsidR="00F97ED2" w:rsidRPr="009C4230">
        <w:rPr>
          <w:b/>
          <w:color w:val="000000" w:themeColor="text1"/>
          <w:szCs w:val="26"/>
        </w:rPr>
        <w:t xml:space="preserve"> </w:t>
      </w:r>
      <w:r w:rsidR="00F97ED2" w:rsidRPr="009C4230">
        <w:rPr>
          <w:color w:val="000000" w:themeColor="text1"/>
          <w:szCs w:val="26"/>
        </w:rPr>
        <w:t>предназначена для размещения промышленных, производственных объектов с различными нормативами воздействия на окружающую среду, объектов жилищно-коммунального хозяйства, объектов оптовой торговли, коммунальных и складских объектов не выше IV класса опасности,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иных объектов согласно градостроительным регламентам.</w:t>
      </w:r>
    </w:p>
    <w:p w14:paraId="6113F2BB" w14:textId="3259978F" w:rsidR="005746B6" w:rsidRPr="009C4230" w:rsidRDefault="005746B6" w:rsidP="005746B6">
      <w:pPr>
        <w:rPr>
          <w:b/>
          <w:color w:val="000000" w:themeColor="text1"/>
          <w:szCs w:val="26"/>
        </w:rPr>
      </w:pPr>
      <w:r w:rsidRPr="009C4230">
        <w:rPr>
          <w:b/>
          <w:color w:val="000000" w:themeColor="text1"/>
          <w:szCs w:val="26"/>
        </w:rPr>
        <w:t>Производственная зона объектов V класса опасности – П-</w:t>
      </w:r>
      <w:r w:rsidR="00C55C63" w:rsidRPr="009C4230">
        <w:rPr>
          <w:b/>
          <w:color w:val="000000" w:themeColor="text1"/>
          <w:szCs w:val="26"/>
        </w:rPr>
        <w:t>5</w:t>
      </w:r>
    </w:p>
    <w:p w14:paraId="0AE4BA8C" w14:textId="56C735E9" w:rsidR="005746B6" w:rsidRPr="009C4230" w:rsidRDefault="00F97ED2" w:rsidP="00A57A63">
      <w:pPr>
        <w:rPr>
          <w:color w:val="000000" w:themeColor="text1"/>
          <w:szCs w:val="26"/>
        </w:rPr>
      </w:pPr>
      <w:r w:rsidRPr="009C4230">
        <w:rPr>
          <w:color w:val="000000" w:themeColor="text1"/>
          <w:szCs w:val="26"/>
        </w:rPr>
        <w:t>предназначена для размещения промышленных, производственных объектов с различными нормативами воздействия на окружающую среду, объектов жилищно-коммунального хозяйства, объектов оптовой торговли, коммунальных и складских объектов не выше V класса опасности,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иных объектов согласно градостроительным регламентам.</w:t>
      </w:r>
    </w:p>
    <w:p w14:paraId="536019A7" w14:textId="6D582074" w:rsidR="00013E0B" w:rsidRPr="009C4230" w:rsidRDefault="00485D91" w:rsidP="00013E0B">
      <w:pPr>
        <w:rPr>
          <w:color w:val="000000" w:themeColor="text1"/>
          <w:szCs w:val="26"/>
        </w:rPr>
      </w:pPr>
      <w:r w:rsidRPr="009C4230">
        <w:rPr>
          <w:b/>
          <w:color w:val="000000" w:themeColor="text1"/>
          <w:szCs w:val="26"/>
        </w:rPr>
        <w:t xml:space="preserve">Зона инженерной инфраструктуры – </w:t>
      </w:r>
      <w:r w:rsidR="00F97ED2" w:rsidRPr="009C4230">
        <w:rPr>
          <w:b/>
          <w:color w:val="000000" w:themeColor="text1"/>
          <w:szCs w:val="26"/>
        </w:rPr>
        <w:t>И-1</w:t>
      </w:r>
      <w:r w:rsidR="00013E0B" w:rsidRPr="009C4230">
        <w:rPr>
          <w:b/>
          <w:color w:val="000000" w:themeColor="text1"/>
          <w:szCs w:val="26"/>
        </w:rPr>
        <w:t xml:space="preserve"> </w:t>
      </w:r>
      <w:r w:rsidR="00F97ED2" w:rsidRPr="009C4230">
        <w:rPr>
          <w:color w:val="000000" w:themeColor="text1"/>
          <w:szCs w:val="26"/>
        </w:rPr>
        <w:t xml:space="preserve">предназначена для размещения </w:t>
      </w:r>
      <w:r w:rsidR="00013E0B" w:rsidRPr="009C4230">
        <w:rPr>
          <w:color w:val="000000" w:themeColor="text1"/>
          <w:szCs w:val="26"/>
        </w:rPr>
        <w:t>объектов инженерной инфраструктуры, трубопроводного транспорта, связи, коммунальных и складских объектов</w:t>
      </w:r>
      <w:r w:rsidR="00575075" w:rsidRPr="009C4230">
        <w:rPr>
          <w:color w:val="000000" w:themeColor="text1"/>
          <w:szCs w:val="26"/>
        </w:rPr>
        <w:t>, иных объектов согласно градостроительным регламентам</w:t>
      </w:r>
      <w:r w:rsidR="00013E0B" w:rsidRPr="009C4230">
        <w:rPr>
          <w:color w:val="000000" w:themeColor="text1"/>
          <w:szCs w:val="26"/>
        </w:rPr>
        <w:t>, а также для установления санитарно-защитных зон, охранных зон и других зон с особыми условиями использования территории таких объектов в соответствии с требованиями технических регламентов.</w:t>
      </w:r>
    </w:p>
    <w:p w14:paraId="4314B93E" w14:textId="3EC5DDE4" w:rsidR="00013E0B" w:rsidRPr="009C4230" w:rsidRDefault="00485D91" w:rsidP="00A57A63">
      <w:pPr>
        <w:rPr>
          <w:color w:val="000000" w:themeColor="text1"/>
          <w:szCs w:val="26"/>
        </w:rPr>
      </w:pPr>
      <w:r w:rsidRPr="009C4230">
        <w:rPr>
          <w:b/>
          <w:color w:val="000000" w:themeColor="text1"/>
          <w:szCs w:val="26"/>
        </w:rPr>
        <w:t>Зона транспортной инфраструктуры</w:t>
      </w:r>
      <w:r w:rsidR="00F97ED2" w:rsidRPr="009C4230">
        <w:rPr>
          <w:b/>
          <w:color w:val="000000" w:themeColor="text1"/>
          <w:szCs w:val="26"/>
        </w:rPr>
        <w:t xml:space="preserve"> – Т-1</w:t>
      </w:r>
      <w:r w:rsidR="00013E0B" w:rsidRPr="009C4230">
        <w:rPr>
          <w:color w:val="000000" w:themeColor="text1"/>
          <w:szCs w:val="26"/>
        </w:rPr>
        <w:t xml:space="preserve"> предназначена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связи, коммунальных и складских объектов</w:t>
      </w:r>
      <w:r w:rsidR="00575075" w:rsidRPr="009C4230">
        <w:rPr>
          <w:color w:val="000000" w:themeColor="text1"/>
          <w:szCs w:val="26"/>
        </w:rPr>
        <w:t>, иных объектов согласно градостроительным регламентам</w:t>
      </w:r>
      <w:r w:rsidR="00013E0B" w:rsidRPr="009C4230">
        <w:rPr>
          <w:color w:val="000000" w:themeColor="text1"/>
          <w:szCs w:val="26"/>
        </w:rPr>
        <w:t>,</w:t>
      </w:r>
      <w:r w:rsidR="00013E0B" w:rsidRPr="009C4230">
        <w:rPr>
          <w:color w:val="000000" w:themeColor="text1"/>
        </w:rPr>
        <w:t xml:space="preserve"> </w:t>
      </w:r>
      <w:r w:rsidR="00013E0B" w:rsidRPr="009C4230">
        <w:rPr>
          <w:color w:val="000000" w:themeColor="text1"/>
          <w:szCs w:val="26"/>
        </w:rPr>
        <w:t>а также для установления санитарно-защитных зон, охранных зон и других зон с особыми условиями использования территории таких объектов в соответствии с требованиями технических регламентов.</w:t>
      </w:r>
    </w:p>
    <w:p w14:paraId="0953F818" w14:textId="6DB0943E" w:rsidR="00DB7283" w:rsidRPr="009C4230" w:rsidRDefault="00DB7283" w:rsidP="00D324C8">
      <w:pPr>
        <w:rPr>
          <w:b/>
          <w:color w:val="000000" w:themeColor="text1"/>
          <w:szCs w:val="26"/>
        </w:rPr>
      </w:pPr>
      <w:r w:rsidRPr="009C4230">
        <w:rPr>
          <w:b/>
          <w:color w:val="000000" w:themeColor="text1"/>
          <w:szCs w:val="26"/>
        </w:rPr>
        <w:t>5) Зоны специального назначения:</w:t>
      </w:r>
    </w:p>
    <w:p w14:paraId="74D40302" w14:textId="4BBB097F" w:rsidR="00AB024D" w:rsidRPr="009C4230" w:rsidRDefault="00AB024D" w:rsidP="00AB024D">
      <w:pPr>
        <w:rPr>
          <w:color w:val="000000" w:themeColor="text1"/>
        </w:rPr>
      </w:pPr>
      <w:r w:rsidRPr="009C4230">
        <w:rPr>
          <w:b/>
          <w:color w:val="000000" w:themeColor="text1"/>
        </w:rPr>
        <w:t>Зона озелененных территорий специального назначения – СН-1</w:t>
      </w:r>
      <w:r w:rsidR="00C91D3C">
        <w:rPr>
          <w:b/>
          <w:color w:val="000000" w:themeColor="text1"/>
        </w:rPr>
        <w:t xml:space="preserve"> </w:t>
      </w:r>
      <w:r w:rsidRPr="009C4230">
        <w:rPr>
          <w:color w:val="000000" w:themeColor="text1"/>
          <w:szCs w:val="26"/>
        </w:rPr>
        <w:t>предназначена для</w:t>
      </w:r>
      <w:r w:rsidRPr="009C4230">
        <w:rPr>
          <w:color w:val="000000" w:themeColor="text1"/>
        </w:rPr>
        <w:t xml:space="preserve"> </w:t>
      </w:r>
      <w:r w:rsidRPr="009C4230">
        <w:rPr>
          <w:color w:val="000000" w:themeColor="text1"/>
          <w:szCs w:val="26"/>
        </w:rPr>
        <w:t>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60A4637B" w14:textId="6CBC0E16" w:rsidR="00575075" w:rsidRPr="009C4230" w:rsidRDefault="008370CF" w:rsidP="00D324C8">
      <w:pPr>
        <w:rPr>
          <w:color w:val="000000" w:themeColor="text1"/>
        </w:rPr>
      </w:pPr>
      <w:r w:rsidRPr="009C4230">
        <w:rPr>
          <w:b/>
          <w:color w:val="000000" w:themeColor="text1"/>
          <w:szCs w:val="26"/>
        </w:rPr>
        <w:t>Зона кладбищ – С-1</w:t>
      </w:r>
      <w:r w:rsidR="00C91D3C">
        <w:rPr>
          <w:b/>
          <w:color w:val="000000" w:themeColor="text1"/>
          <w:szCs w:val="26"/>
        </w:rPr>
        <w:t xml:space="preserve"> </w:t>
      </w:r>
      <w:r w:rsidR="00BF46B2" w:rsidRPr="009C4230">
        <w:rPr>
          <w:color w:val="000000" w:themeColor="text1"/>
          <w:szCs w:val="26"/>
        </w:rPr>
        <w:t xml:space="preserve">предназначена для размещения </w:t>
      </w:r>
      <w:r w:rsidR="00575075" w:rsidRPr="009C4230">
        <w:rPr>
          <w:color w:val="000000" w:themeColor="text1"/>
          <w:szCs w:val="26"/>
        </w:rPr>
        <w:t xml:space="preserve">кладбищ, </w:t>
      </w:r>
      <w:r w:rsidR="00575075" w:rsidRPr="009C4230">
        <w:rPr>
          <w:color w:val="000000" w:themeColor="text1"/>
        </w:rPr>
        <w:t>колумбариев, иных объектов согласно градостроительным регламентам, а также для установления санитарно-защитных зон в соответствии с требованиями технических регламентов.</w:t>
      </w:r>
    </w:p>
    <w:p w14:paraId="0429AB54" w14:textId="7B4A2441" w:rsidR="00575075" w:rsidRPr="009C4230" w:rsidRDefault="008370CF" w:rsidP="00575075">
      <w:pPr>
        <w:rPr>
          <w:color w:val="000000" w:themeColor="text1"/>
        </w:rPr>
      </w:pPr>
      <w:r w:rsidRPr="009C4230">
        <w:rPr>
          <w:b/>
          <w:color w:val="000000" w:themeColor="text1"/>
          <w:szCs w:val="26"/>
        </w:rPr>
        <w:t xml:space="preserve">Зона складирования и захоронения отходов – </w:t>
      </w:r>
      <w:r w:rsidR="00DB7283" w:rsidRPr="009C4230">
        <w:rPr>
          <w:b/>
          <w:color w:val="000000" w:themeColor="text1"/>
          <w:szCs w:val="26"/>
        </w:rPr>
        <w:t>С-2</w:t>
      </w:r>
      <w:r w:rsidR="00575075" w:rsidRPr="009C4230">
        <w:rPr>
          <w:b/>
          <w:color w:val="000000" w:themeColor="text1"/>
          <w:szCs w:val="26"/>
        </w:rPr>
        <w:t xml:space="preserve"> </w:t>
      </w:r>
      <w:r w:rsidR="00575075" w:rsidRPr="009C4230">
        <w:rPr>
          <w:color w:val="000000" w:themeColor="text1"/>
          <w:szCs w:val="26"/>
        </w:rPr>
        <w:t xml:space="preserve">предназначена для размещения объектов, используемых для захоронения твердых коммунальных отходов, объектов, размещение которых может быть обеспечено только путем </w:t>
      </w:r>
      <w:r w:rsidR="00575075" w:rsidRPr="009C4230">
        <w:rPr>
          <w:color w:val="000000" w:themeColor="text1"/>
          <w:szCs w:val="26"/>
        </w:rPr>
        <w:lastRenderedPageBreak/>
        <w:t xml:space="preserve">выделения указанной зоны и недопустимо в других территориальных зонах, иных объектов согласно градостроительным регламентам, </w:t>
      </w:r>
      <w:r w:rsidR="00575075" w:rsidRPr="009C4230">
        <w:rPr>
          <w:color w:val="000000" w:themeColor="text1"/>
        </w:rPr>
        <w:t>а также для установления санитарно-защитных зон в соответствии с требованиями технических регламентов.</w:t>
      </w:r>
    </w:p>
    <w:bookmarkEnd w:id="45"/>
    <w:p w14:paraId="2FF6E396" w14:textId="1F22A1C8" w:rsidR="00DB7283" w:rsidRPr="009C4230" w:rsidRDefault="00DB7283" w:rsidP="0088200E">
      <w:pPr>
        <w:rPr>
          <w:b/>
          <w:color w:val="000000" w:themeColor="text1"/>
        </w:rPr>
      </w:pPr>
      <w:r w:rsidRPr="009C4230">
        <w:rPr>
          <w:b/>
          <w:color w:val="000000" w:themeColor="text1"/>
        </w:rPr>
        <w:t>6)Зона режимных территорий – С-3</w:t>
      </w:r>
      <w:r w:rsidR="00575075" w:rsidRPr="009C4230">
        <w:rPr>
          <w:b/>
          <w:color w:val="000000" w:themeColor="text1"/>
        </w:rPr>
        <w:t xml:space="preserve"> </w:t>
      </w:r>
      <w:r w:rsidR="00575075" w:rsidRPr="009C4230">
        <w:rPr>
          <w:color w:val="000000" w:themeColor="text1"/>
          <w:szCs w:val="26"/>
        </w:rPr>
        <w:t xml:space="preserve">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w:t>
      </w:r>
      <w:r w:rsidR="0088200E" w:rsidRPr="009C4230">
        <w:rPr>
          <w:color w:val="000000" w:themeColor="text1"/>
          <w:szCs w:val="26"/>
        </w:rPr>
        <w:t>Орловской области</w:t>
      </w:r>
      <w:r w:rsidR="00575075" w:rsidRPr="009C4230">
        <w:rPr>
          <w:color w:val="000000" w:themeColor="text1"/>
          <w:szCs w:val="26"/>
        </w:rPr>
        <w:t xml:space="preserve"> по согласованию с органами местного самоуправления в соответствии с </w:t>
      </w:r>
      <w:r w:rsidR="0088200E" w:rsidRPr="009C4230">
        <w:rPr>
          <w:color w:val="000000" w:themeColor="text1"/>
          <w:szCs w:val="26"/>
        </w:rPr>
        <w:t>требованиями действующего законодательства.</w:t>
      </w:r>
    </w:p>
    <w:p w14:paraId="7079CF52" w14:textId="03E6112C" w:rsidR="00392325" w:rsidRPr="009C4230" w:rsidRDefault="00DB7283" w:rsidP="00D324C8">
      <w:pPr>
        <w:rPr>
          <w:b/>
          <w:color w:val="000000" w:themeColor="text1"/>
        </w:rPr>
      </w:pPr>
      <w:r w:rsidRPr="009C4230">
        <w:rPr>
          <w:b/>
          <w:color w:val="000000" w:themeColor="text1"/>
        </w:rPr>
        <w:t>7) Зоны рекреационного назначения:</w:t>
      </w:r>
    </w:p>
    <w:p w14:paraId="6ABA7B79" w14:textId="754674FF" w:rsidR="0088200E" w:rsidRPr="009C4230" w:rsidRDefault="00DB7283" w:rsidP="0088200E">
      <w:pPr>
        <w:rPr>
          <w:b/>
          <w:color w:val="000000" w:themeColor="text1"/>
        </w:rPr>
      </w:pPr>
      <w:r w:rsidRPr="009C4230">
        <w:rPr>
          <w:b/>
          <w:color w:val="000000" w:themeColor="text1"/>
        </w:rPr>
        <w:t>Зона озелененных территорий общего пользования (лесопарки, парки, сады, скверы, бульвары, городские леса) – Р-1</w:t>
      </w:r>
      <w:r w:rsidR="0088200E" w:rsidRPr="009C4230">
        <w:rPr>
          <w:b/>
          <w:color w:val="000000" w:themeColor="text1"/>
        </w:rPr>
        <w:t xml:space="preserve"> </w:t>
      </w:r>
      <w:r w:rsidR="0088200E" w:rsidRPr="009C4230">
        <w:rPr>
          <w:bCs/>
          <w:color w:val="000000" w:themeColor="text1"/>
          <w:szCs w:val="26"/>
        </w:rPr>
        <w:t>п</w:t>
      </w:r>
      <w:r w:rsidR="0088200E" w:rsidRPr="009C4230">
        <w:rPr>
          <w:color w:val="000000" w:themeColor="text1"/>
          <w:szCs w:val="26"/>
        </w:rPr>
        <w:t>редназначена для размещения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иных объектов согласно градостроительным регламентам.</w:t>
      </w:r>
    </w:p>
    <w:p w14:paraId="7D2DA869" w14:textId="4A1D3748" w:rsidR="0088200E" w:rsidRPr="009C4230" w:rsidRDefault="00E457F7" w:rsidP="0088200E">
      <w:pPr>
        <w:rPr>
          <w:color w:val="000000" w:themeColor="text1"/>
          <w:szCs w:val="26"/>
        </w:rPr>
      </w:pPr>
      <w:r w:rsidRPr="009C4230">
        <w:rPr>
          <w:color w:val="000000" w:themeColor="text1"/>
          <w:szCs w:val="26"/>
        </w:rPr>
        <w:t>Г</w:t>
      </w:r>
      <w:r w:rsidR="0088200E" w:rsidRPr="009C4230">
        <w:rPr>
          <w:color w:val="000000" w:themeColor="text1"/>
          <w:szCs w:val="26"/>
        </w:rPr>
        <w:t xml:space="preserve">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w:t>
      </w:r>
      <w:r w:rsidRPr="009C4230">
        <w:rPr>
          <w:color w:val="000000" w:themeColor="text1"/>
          <w:szCs w:val="26"/>
        </w:rPr>
        <w:t>–</w:t>
      </w:r>
      <w:r w:rsidR="0088200E" w:rsidRPr="009C4230">
        <w:rPr>
          <w:color w:val="000000" w:themeColor="text1"/>
          <w:szCs w:val="26"/>
        </w:rPr>
        <w:t xml:space="preserve">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143C968E" w14:textId="416F43D5" w:rsidR="00DB7283" w:rsidRPr="009C4230" w:rsidRDefault="0088200E" w:rsidP="0088200E">
      <w:pPr>
        <w:rPr>
          <w:color w:val="000000" w:themeColor="text1"/>
          <w:szCs w:val="26"/>
        </w:rPr>
      </w:pPr>
      <w:r w:rsidRPr="009C4230">
        <w:rPr>
          <w:color w:val="000000" w:themeColor="text1"/>
          <w:szCs w:val="26"/>
        </w:rPr>
        <w:t xml:space="preserve">В иных случаях </w:t>
      </w:r>
      <w:r w:rsidR="00E457F7" w:rsidRPr="009C4230">
        <w:rPr>
          <w:color w:val="000000" w:themeColor="text1"/>
          <w:szCs w:val="26"/>
        </w:rPr>
        <w:t>–</w:t>
      </w:r>
      <w:r w:rsidRPr="009C4230">
        <w:rPr>
          <w:color w:val="000000" w:themeColor="text1"/>
          <w:szCs w:val="26"/>
        </w:rPr>
        <w:t xml:space="preserve">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3550DAC5" w14:textId="04087169" w:rsidR="00E457F7" w:rsidRPr="009C4230" w:rsidRDefault="00DB7283" w:rsidP="00E457F7">
      <w:pPr>
        <w:rPr>
          <w:color w:val="000000" w:themeColor="text1"/>
          <w:szCs w:val="26"/>
        </w:rPr>
      </w:pPr>
      <w:r w:rsidRPr="009C4230">
        <w:rPr>
          <w:b/>
          <w:color w:val="000000" w:themeColor="text1"/>
        </w:rPr>
        <w:t>Лесопарковая зона – Р-2</w:t>
      </w:r>
      <w:r w:rsidR="00E457F7" w:rsidRPr="009C4230">
        <w:rPr>
          <w:b/>
          <w:color w:val="000000" w:themeColor="text1"/>
        </w:rPr>
        <w:t xml:space="preserve"> </w:t>
      </w:r>
      <w:r w:rsidR="00E457F7" w:rsidRPr="009C4230">
        <w:rPr>
          <w:bCs/>
          <w:color w:val="000000" w:themeColor="text1"/>
          <w:szCs w:val="26"/>
        </w:rPr>
        <w:t>п</w:t>
      </w:r>
      <w:r w:rsidR="00E457F7" w:rsidRPr="009C4230">
        <w:rPr>
          <w:color w:val="000000" w:themeColor="text1"/>
          <w:szCs w:val="26"/>
        </w:rPr>
        <w:t>редназначена для размещения территорий, заняты</w:t>
      </w:r>
      <w:r w:rsidR="00926953" w:rsidRPr="009C4230">
        <w:rPr>
          <w:color w:val="000000" w:themeColor="text1"/>
          <w:szCs w:val="26"/>
        </w:rPr>
        <w:t>х</w:t>
      </w:r>
      <w:r w:rsidR="00E457F7" w:rsidRPr="009C4230">
        <w:rPr>
          <w:color w:val="000000" w:themeColor="text1"/>
          <w:szCs w:val="26"/>
        </w:rPr>
        <w:t xml:space="preserve"> городскими лесами</w:t>
      </w:r>
      <w:r w:rsidR="009B28EA" w:rsidRPr="009C4230">
        <w:rPr>
          <w:color w:val="000000" w:themeColor="text1"/>
          <w:szCs w:val="26"/>
        </w:rPr>
        <w:t xml:space="preserve"> (в том числе, лесничество «Заводской район («Лужки»)», лесничество «</w:t>
      </w:r>
      <w:proofErr w:type="spellStart"/>
      <w:r w:rsidR="009B28EA" w:rsidRPr="009C4230">
        <w:rPr>
          <w:color w:val="000000" w:themeColor="text1"/>
          <w:szCs w:val="26"/>
        </w:rPr>
        <w:t>Андриабуж</w:t>
      </w:r>
      <w:proofErr w:type="spellEnd"/>
      <w:r w:rsidR="009B28EA" w:rsidRPr="009C4230">
        <w:rPr>
          <w:color w:val="000000" w:themeColor="text1"/>
          <w:szCs w:val="26"/>
        </w:rPr>
        <w:t>», расположенные на землях населенных пунктов муниципального образования «Город Орел» Орловской области)</w:t>
      </w:r>
      <w:r w:rsidR="008819DC" w:rsidRPr="009C4230">
        <w:rPr>
          <w:color w:val="000000" w:themeColor="text1"/>
          <w:szCs w:val="26"/>
        </w:rPr>
        <w:t xml:space="preserve">, </w:t>
      </w:r>
      <w:r w:rsidR="00E457F7" w:rsidRPr="009C4230">
        <w:rPr>
          <w:color w:val="000000" w:themeColor="text1"/>
          <w:szCs w:val="26"/>
        </w:rPr>
        <w:t>для сохранения природного ландшафта, экологически чистой окружающей среды, для организации отдыха и досуга населения</w:t>
      </w:r>
      <w:r w:rsidR="007C4862" w:rsidRPr="009C4230">
        <w:rPr>
          <w:color w:val="000000" w:themeColor="text1"/>
          <w:szCs w:val="26"/>
        </w:rPr>
        <w:t>,</w:t>
      </w:r>
      <w:r w:rsidR="007C4862" w:rsidRPr="009C4230">
        <w:rPr>
          <w:color w:val="000000" w:themeColor="text1"/>
        </w:rPr>
        <w:t xml:space="preserve"> </w:t>
      </w:r>
      <w:r w:rsidR="007C4862" w:rsidRPr="009C4230">
        <w:rPr>
          <w:color w:val="000000" w:themeColor="text1"/>
          <w:szCs w:val="26"/>
        </w:rPr>
        <w:t xml:space="preserve">для размещения иных объектов согласно градостроительным регламентам. </w:t>
      </w:r>
      <w:r w:rsidR="00E457F7" w:rsidRPr="009C4230">
        <w:rPr>
          <w:color w:val="000000" w:themeColor="text1"/>
          <w:szCs w:val="26"/>
        </w:rPr>
        <w:t>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6DA862D7" w14:textId="7E8190DA" w:rsidR="0051288F" w:rsidRPr="009C4230" w:rsidRDefault="00BA4748" w:rsidP="00062122">
      <w:pPr>
        <w:rPr>
          <w:rFonts w:eastAsia="SimSun"/>
          <w:bCs/>
          <w:color w:val="000000" w:themeColor="text1"/>
          <w:szCs w:val="26"/>
        </w:rPr>
      </w:pPr>
      <w:r w:rsidRPr="009C4230">
        <w:rPr>
          <w:rFonts w:eastAsia="SimSun"/>
          <w:bCs/>
          <w:noProof/>
          <w:color w:val="000000" w:themeColor="text1"/>
          <w:szCs w:val="26"/>
        </w:rPr>
        <mc:AlternateContent>
          <mc:Choice Requires="wps">
            <w:drawing>
              <wp:anchor distT="0" distB="0" distL="114300" distR="114300" simplePos="0" relativeHeight="251659264" behindDoc="0" locked="0" layoutInCell="1" allowOverlap="1" wp14:anchorId="1FBCF8EC" wp14:editId="0AFA5A8C">
                <wp:simplePos x="0" y="0"/>
                <wp:positionH relativeFrom="column">
                  <wp:posOffset>2177415</wp:posOffset>
                </wp:positionH>
                <wp:positionV relativeFrom="paragraph">
                  <wp:posOffset>782320</wp:posOffset>
                </wp:positionV>
                <wp:extent cx="1666875" cy="0"/>
                <wp:effectExtent l="5715" t="10795" r="13335"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124C1" id="_x0000_t32" coordsize="21600,21600" o:spt="32" o:oned="t" path="m,l21600,21600e" filled="f">
                <v:path arrowok="t" fillok="f" o:connecttype="none"/>
                <o:lock v:ext="edit" shapetype="t"/>
              </v:shapetype>
              <v:shape id="Прямая со стрелкой 1" o:spid="_x0000_s1026" type="#_x0000_t32" style="position:absolute;margin-left:171.45pt;margin-top:61.6pt;width:1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"/>
            </w:pict>
          </mc:Fallback>
        </mc:AlternateContent>
      </w:r>
      <w:r w:rsidR="0054326C" w:rsidRPr="009C4230">
        <w:rPr>
          <w:color w:val="000000" w:themeColor="text1"/>
          <w:szCs w:val="26"/>
        </w:rPr>
        <w:t>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bookmarkEnd w:id="43"/>
    </w:p>
    <w:sectPr w:rsidR="0051288F" w:rsidRPr="009C4230" w:rsidSect="000C0639">
      <w:headerReference w:type="default" r:id="rId29"/>
      <w:endnotePr>
        <w:numFmt w:val="chicago"/>
        <w:numRestart w:val="eachSect"/>
      </w:endnotePr>
      <w:pgSz w:w="11906" w:h="16838" w:code="9"/>
      <w:pgMar w:top="1134" w:right="1134" w:bottom="1134" w:left="1134" w:header="68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0754" w14:textId="77777777" w:rsidR="00A1647C" w:rsidRDefault="00A1647C" w:rsidP="000C0639">
      <w:r>
        <w:separator/>
      </w:r>
    </w:p>
  </w:endnote>
  <w:endnote w:type="continuationSeparator" w:id="0">
    <w:p w14:paraId="1EC92475" w14:textId="77777777" w:rsidR="00A1647C" w:rsidRDefault="00A1647C" w:rsidP="000C0639">
      <w:r>
        <w:continuationSeparator/>
      </w:r>
    </w:p>
  </w:endnote>
  <w:endnote w:id="1">
    <w:p w14:paraId="6FE4C472" w14:textId="77777777" w:rsidR="00A1647C" w:rsidRDefault="00A1647C" w:rsidP="0051288F">
      <w:pPr>
        <w:pStyle w:val="afff3"/>
      </w:pPr>
      <w:r w:rsidRPr="00086B8F">
        <w:rPr>
          <w:rStyle w:val="affff0"/>
          <w:b w:val="0"/>
        </w:rPr>
        <w:sym w:font="Symbol" w:char="F0E1"/>
      </w:r>
      <w:r w:rsidRPr="00086B8F">
        <w:rPr>
          <w:rStyle w:val="affff0"/>
          <w:b w:val="0"/>
        </w:rPr>
        <w:sym w:font="Symbol" w:char="F031"/>
      </w:r>
      <w:r w:rsidRPr="00086B8F">
        <w:rPr>
          <w:rStyle w:val="affff0"/>
          <w:b w:val="0"/>
        </w:rPr>
        <w:sym w:font="Symbol" w:char="F0F1"/>
      </w:r>
      <w:r w:rsidRPr="00086B8F">
        <w:rPr>
          <w:b w:val="0"/>
        </w:rPr>
        <w:t xml:space="preserve"> </w:t>
      </w:r>
      <w:r w:rsidRPr="00A52624">
        <w:rPr>
          <w:b w:val="0"/>
          <w:sz w:val="20"/>
        </w:rPr>
        <w:t>Полномочия органов местного самоуправления городского округа на период действия Закона Орловской области № 2441-ОЗ осуществляет Управление градостроительства, архитектуры и землеустройства Орловской области согласно вышеуказанному закону и статье 2 Порядка применения правил землепользования и застройки и внесения в них изменений.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eterburg">
    <w:altName w:val="Calibri"/>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ont602">
    <w:charset w:val="CC"/>
    <w:family w:val="auto"/>
    <w:pitch w:val="variable"/>
  </w:font>
  <w:font w:name="Liberation Serif">
    <w:altName w:val="Cambria"/>
    <w:charset w:val="CC"/>
    <w:family w:val="roman"/>
    <w:pitch w:val="variable"/>
  </w:font>
  <w:font w:name="NSimSun">
    <w:panose1 w:val="02010609030101010101"/>
    <w:charset w:val="86"/>
    <w:family w:val="modern"/>
    <w:pitch w:val="fixed"/>
    <w:sig w:usb0="00000203" w:usb1="288F0000" w:usb2="00000016" w:usb3="00000000" w:csb0="00040001" w:csb1="00000000"/>
  </w:font>
  <w:font w:name="OpenSymbol">
    <w:altName w:val="Yu Gothic"/>
    <w:charset w:val="00"/>
    <w:family w:val="auto"/>
    <w:pitch w:val="variable"/>
    <w:sig w:usb0="00000203" w:usb1="1807ECEA" w:usb2="00000010" w:usb3="00000000" w:csb0="00020005"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606">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0EDC" w14:textId="77777777" w:rsidR="00A1647C" w:rsidRDefault="00A1647C" w:rsidP="000C0639">
      <w:r>
        <w:separator/>
      </w:r>
    </w:p>
  </w:footnote>
  <w:footnote w:type="continuationSeparator" w:id="0">
    <w:p w14:paraId="2F03BEA6" w14:textId="77777777" w:rsidR="00A1647C" w:rsidRDefault="00A1647C" w:rsidP="000C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2A72" w14:textId="77777777" w:rsidR="00A1647C" w:rsidRDefault="00A1647C" w:rsidP="00D324C8">
    <w:pPr>
      <w:pStyle w:val="aff2"/>
      <w:ind w:firstLine="0"/>
      <w:jc w:val="center"/>
    </w:pPr>
    <w:r>
      <w:fldChar w:fldCharType="begin"/>
    </w:r>
    <w:r>
      <w:instrText>PAGE   \* MERGEFORMAT</w:instrText>
    </w:r>
    <w:r>
      <w:fldChar w:fldCharType="separate"/>
    </w:r>
    <w:r>
      <w:rPr>
        <w:noProof/>
      </w:rPr>
      <w:t>41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4541" w14:textId="62115F9F" w:rsidR="00A1647C" w:rsidRDefault="00A1647C" w:rsidP="007C4862">
    <w:pPr>
      <w:pStyle w:val="aff2"/>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383788"/>
      <w:docPartObj>
        <w:docPartGallery w:val="Page Numbers (Top of Page)"/>
        <w:docPartUnique/>
      </w:docPartObj>
    </w:sdtPr>
    <w:sdtEndPr/>
    <w:sdtContent>
      <w:p w14:paraId="168E465F" w14:textId="6C880833" w:rsidR="00A1647C" w:rsidRDefault="00A1647C" w:rsidP="0051288F">
        <w:pPr>
          <w:pStyle w:val="aff2"/>
          <w:ind w:firstLine="0"/>
          <w:jc w:val="center"/>
        </w:pPr>
        <w:r>
          <w:fldChar w:fldCharType="begin"/>
        </w:r>
        <w:r>
          <w:instrText>PAGE   \* MERGEFORMAT</w:instrText>
        </w:r>
        <w:r>
          <w:fldChar w:fldCharType="separate"/>
        </w:r>
        <w:r>
          <w:t>2</w:t>
        </w:r>
        <w:r>
          <w:fldChar w:fldCharType="end"/>
        </w:r>
      </w:p>
    </w:sdtContent>
  </w:sdt>
  <w:p w14:paraId="71539568" w14:textId="77777777" w:rsidR="00A1647C" w:rsidRDefault="00A1647C" w:rsidP="0051288F">
    <w:pPr>
      <w:pStyle w:val="aff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pStyle w:val="a"/>
      <w:suff w:val="space"/>
      <w:lvlText w:val="%1."/>
      <w:lvlJc w:val="left"/>
      <w:pPr>
        <w:tabs>
          <w:tab w:val="num" w:pos="0"/>
        </w:tabs>
        <w:ind w:left="147" w:firstLine="567"/>
      </w:pPr>
      <w:rPr>
        <w:rFonts w:hint="default"/>
        <w:b/>
      </w:rPr>
    </w:lvl>
    <w:lvl w:ilvl="1">
      <w:start w:val="1"/>
      <w:numFmt w:val="bullet"/>
      <w:suff w:val="space"/>
      <w:lvlText w:val="-"/>
      <w:lvlJc w:val="left"/>
      <w:pPr>
        <w:tabs>
          <w:tab w:val="num" w:pos="0"/>
        </w:tabs>
        <w:ind w:left="750" w:hanging="183"/>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419000F"/>
    <w:lvl w:ilvl="0">
      <w:start w:val="1"/>
      <w:numFmt w:val="decimal"/>
      <w:pStyle w:val="-2"/>
      <w:lvlText w:val="%1."/>
      <w:lvlJc w:val="left"/>
      <w:pPr>
        <w:ind w:left="1647" w:hanging="360"/>
      </w:pPr>
      <w:rPr>
        <w:rFonts w:hint="default"/>
      </w:rPr>
    </w:lvl>
  </w:abstractNum>
  <w:abstractNum w:abstractNumId="4" w15:restartNumberingAfterBreak="0">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pStyle w:val="a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6F3E44"/>
    <w:multiLevelType w:val="hybridMultilevel"/>
    <w:tmpl w:val="2B1E835E"/>
    <w:lvl w:ilvl="0" w:tplc="E6EEC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6017832"/>
    <w:multiLevelType w:val="hybridMultilevel"/>
    <w:tmpl w:val="13FAC2DC"/>
    <w:lvl w:ilvl="0" w:tplc="A88EE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5F576D"/>
    <w:multiLevelType w:val="hybridMultilevel"/>
    <w:tmpl w:val="39C8166C"/>
    <w:lvl w:ilvl="0" w:tplc="7D244D44">
      <w:start w:val="1"/>
      <w:numFmt w:val="decimal"/>
      <w:lvlText w:val="%1)"/>
      <w:lvlJc w:val="left"/>
      <w:pPr>
        <w:ind w:left="1069" w:hanging="360"/>
      </w:pPr>
      <w:rPr>
        <w:rFonts w:hint="default"/>
        <w:b w:val="0"/>
        <w:bCs/>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5A7473"/>
    <w:multiLevelType w:val="hybridMultilevel"/>
    <w:tmpl w:val="63B8ECD8"/>
    <w:lvl w:ilvl="0" w:tplc="C0A2951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264F19"/>
    <w:multiLevelType w:val="hybridMultilevel"/>
    <w:tmpl w:val="07604408"/>
    <w:lvl w:ilvl="0" w:tplc="C9A2E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D92A19"/>
    <w:multiLevelType w:val="hybridMultilevel"/>
    <w:tmpl w:val="5FD4B31A"/>
    <w:lvl w:ilvl="0" w:tplc="C87CE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9E03E6"/>
    <w:multiLevelType w:val="hybridMultilevel"/>
    <w:tmpl w:val="BD2A859A"/>
    <w:lvl w:ilvl="0" w:tplc="C570F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F0658C"/>
    <w:multiLevelType w:val="hybridMultilevel"/>
    <w:tmpl w:val="A9141132"/>
    <w:lvl w:ilvl="0" w:tplc="093E13D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F1233E"/>
    <w:multiLevelType w:val="hybridMultilevel"/>
    <w:tmpl w:val="08B8DBC0"/>
    <w:lvl w:ilvl="0" w:tplc="7AD48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7B4A1D"/>
    <w:multiLevelType w:val="hybridMultilevel"/>
    <w:tmpl w:val="06F4000A"/>
    <w:lvl w:ilvl="0" w:tplc="3F52AAB8">
      <w:start w:val="1"/>
      <w:numFmt w:val="decimal"/>
      <w:lvlText w:val="%1."/>
      <w:lvlJc w:val="left"/>
      <w:pPr>
        <w:ind w:left="1159" w:hanging="4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4"/>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7A"/>
    <w:rsid w:val="00013E0B"/>
    <w:rsid w:val="00062122"/>
    <w:rsid w:val="00086B8F"/>
    <w:rsid w:val="000A0272"/>
    <w:rsid w:val="000C0639"/>
    <w:rsid w:val="000E3C73"/>
    <w:rsid w:val="001119BE"/>
    <w:rsid w:val="00114160"/>
    <w:rsid w:val="001546BC"/>
    <w:rsid w:val="0027170F"/>
    <w:rsid w:val="00295538"/>
    <w:rsid w:val="002F2AA4"/>
    <w:rsid w:val="00392325"/>
    <w:rsid w:val="00422177"/>
    <w:rsid w:val="00485D91"/>
    <w:rsid w:val="004B08A7"/>
    <w:rsid w:val="004C70BE"/>
    <w:rsid w:val="004F5B2E"/>
    <w:rsid w:val="0051288F"/>
    <w:rsid w:val="0054326C"/>
    <w:rsid w:val="005746B6"/>
    <w:rsid w:val="00575075"/>
    <w:rsid w:val="0059173A"/>
    <w:rsid w:val="005965EC"/>
    <w:rsid w:val="006062CA"/>
    <w:rsid w:val="00693AAE"/>
    <w:rsid w:val="00761564"/>
    <w:rsid w:val="007866BE"/>
    <w:rsid w:val="007A02E5"/>
    <w:rsid w:val="007C4862"/>
    <w:rsid w:val="00802B8E"/>
    <w:rsid w:val="008370CF"/>
    <w:rsid w:val="008819DC"/>
    <w:rsid w:val="0088200E"/>
    <w:rsid w:val="008A6D7A"/>
    <w:rsid w:val="008E4819"/>
    <w:rsid w:val="00926953"/>
    <w:rsid w:val="00956119"/>
    <w:rsid w:val="009B28EA"/>
    <w:rsid w:val="009C4230"/>
    <w:rsid w:val="00A07070"/>
    <w:rsid w:val="00A1647C"/>
    <w:rsid w:val="00A203F0"/>
    <w:rsid w:val="00A57A63"/>
    <w:rsid w:val="00AB024D"/>
    <w:rsid w:val="00BA4748"/>
    <w:rsid w:val="00BB5EAB"/>
    <w:rsid w:val="00BC010C"/>
    <w:rsid w:val="00BF46B2"/>
    <w:rsid w:val="00C55C63"/>
    <w:rsid w:val="00C91D3C"/>
    <w:rsid w:val="00CB4B01"/>
    <w:rsid w:val="00D324C8"/>
    <w:rsid w:val="00D67B92"/>
    <w:rsid w:val="00DB7283"/>
    <w:rsid w:val="00E457F7"/>
    <w:rsid w:val="00F2780B"/>
    <w:rsid w:val="00F45E0D"/>
    <w:rsid w:val="00F6127D"/>
    <w:rsid w:val="00F97ED2"/>
    <w:rsid w:val="00FA3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0998"/>
  <w15:chartTrackingRefBased/>
  <w15:docId w15:val="{05F61646-CCBF-49E7-9593-60C30C6A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0C0639"/>
    <w:pPr>
      <w:widowControl w:val="0"/>
      <w:suppressAutoHyphens/>
      <w:autoSpaceDE w:val="0"/>
      <w:spacing w:after="0" w:line="240" w:lineRule="auto"/>
      <w:ind w:firstLine="709"/>
      <w:jc w:val="both"/>
    </w:pPr>
    <w:rPr>
      <w:rFonts w:ascii="Times New Roman" w:eastAsia="Times New Roman" w:hAnsi="Times New Roman" w:cs="Times New Roman"/>
      <w:sz w:val="26"/>
      <w:szCs w:val="20"/>
      <w:lang w:eastAsia="zh-CN"/>
    </w:rPr>
  </w:style>
  <w:style w:type="paragraph" w:styleId="1">
    <w:name w:val="heading 1"/>
    <w:basedOn w:val="a2"/>
    <w:next w:val="a2"/>
    <w:link w:val="10"/>
    <w:qFormat/>
    <w:rsid w:val="000C0639"/>
    <w:pPr>
      <w:keepNext/>
      <w:numPr>
        <w:numId w:val="1"/>
      </w:numPr>
      <w:spacing w:before="240" w:after="60"/>
      <w:outlineLvl w:val="0"/>
    </w:pPr>
    <w:rPr>
      <w:rFonts w:ascii="Arial" w:hAnsi="Arial" w:cs="Arial"/>
      <w:b/>
      <w:bCs/>
      <w:kern w:val="2"/>
      <w:sz w:val="32"/>
      <w:szCs w:val="32"/>
    </w:rPr>
  </w:style>
  <w:style w:type="paragraph" w:styleId="2">
    <w:name w:val="heading 2"/>
    <w:basedOn w:val="a2"/>
    <w:next w:val="a2"/>
    <w:link w:val="20"/>
    <w:qFormat/>
    <w:rsid w:val="000C0639"/>
    <w:pPr>
      <w:keepNext/>
      <w:widowControl/>
      <w:numPr>
        <w:ilvl w:val="1"/>
        <w:numId w:val="1"/>
      </w:numPr>
      <w:autoSpaceDE/>
      <w:jc w:val="center"/>
      <w:outlineLvl w:val="1"/>
    </w:pPr>
    <w:rPr>
      <w:b/>
      <w:bCs/>
      <w:sz w:val="24"/>
      <w:szCs w:val="24"/>
      <w:u w:val="single"/>
    </w:rPr>
  </w:style>
  <w:style w:type="paragraph" w:styleId="3">
    <w:name w:val="heading 3"/>
    <w:basedOn w:val="a2"/>
    <w:next w:val="a2"/>
    <w:link w:val="30"/>
    <w:qFormat/>
    <w:rsid w:val="000C0639"/>
    <w:pPr>
      <w:keepNext/>
      <w:widowControl/>
      <w:numPr>
        <w:ilvl w:val="2"/>
        <w:numId w:val="1"/>
      </w:numPr>
      <w:tabs>
        <w:tab w:val="left" w:pos="851"/>
      </w:tabs>
      <w:autoSpaceDE/>
      <w:spacing w:line="360" w:lineRule="auto"/>
      <w:outlineLvl w:val="2"/>
    </w:pPr>
    <w:rPr>
      <w:b/>
      <w:bCs/>
      <w:sz w:val="28"/>
      <w:szCs w:val="24"/>
    </w:rPr>
  </w:style>
  <w:style w:type="paragraph" w:styleId="4">
    <w:name w:val="heading 4"/>
    <w:basedOn w:val="a2"/>
    <w:next w:val="a2"/>
    <w:link w:val="40"/>
    <w:qFormat/>
    <w:rsid w:val="000C0639"/>
    <w:pPr>
      <w:keepNext/>
      <w:numPr>
        <w:ilvl w:val="3"/>
        <w:numId w:val="1"/>
      </w:numPr>
      <w:spacing w:before="240" w:after="60"/>
      <w:outlineLvl w:val="3"/>
    </w:pPr>
    <w:rPr>
      <w:b/>
      <w:bCs/>
      <w:sz w:val="28"/>
      <w:szCs w:val="28"/>
    </w:rPr>
  </w:style>
  <w:style w:type="paragraph" w:styleId="5">
    <w:name w:val="heading 5"/>
    <w:basedOn w:val="a2"/>
    <w:next w:val="a2"/>
    <w:link w:val="50"/>
    <w:qFormat/>
    <w:rsid w:val="000C0639"/>
    <w:pPr>
      <w:numPr>
        <w:ilvl w:val="4"/>
        <w:numId w:val="1"/>
      </w:numPr>
      <w:spacing w:before="240" w:after="60"/>
      <w:outlineLvl w:val="4"/>
    </w:pPr>
    <w:rPr>
      <w:b/>
      <w:bCs/>
      <w:i/>
      <w:iCs/>
      <w:szCs w:val="26"/>
    </w:rPr>
  </w:style>
  <w:style w:type="paragraph" w:styleId="6">
    <w:name w:val="heading 6"/>
    <w:basedOn w:val="a2"/>
    <w:next w:val="a2"/>
    <w:link w:val="60"/>
    <w:qFormat/>
    <w:rsid w:val="000C0639"/>
    <w:pPr>
      <w:keepNext/>
      <w:widowControl/>
      <w:numPr>
        <w:ilvl w:val="5"/>
        <w:numId w:val="1"/>
      </w:numPr>
      <w:autoSpaceDE/>
      <w:outlineLvl w:val="5"/>
    </w:pPr>
    <w:rPr>
      <w:b/>
      <w:bCs/>
      <w:sz w:val="24"/>
      <w:szCs w:val="24"/>
      <w:u w:val="single"/>
    </w:rPr>
  </w:style>
  <w:style w:type="paragraph" w:styleId="7">
    <w:name w:val="heading 7"/>
    <w:basedOn w:val="a2"/>
    <w:next w:val="a2"/>
    <w:link w:val="70"/>
    <w:qFormat/>
    <w:rsid w:val="000C0639"/>
    <w:pPr>
      <w:keepNext/>
      <w:widowControl/>
      <w:numPr>
        <w:ilvl w:val="6"/>
        <w:numId w:val="1"/>
      </w:numPr>
      <w:autoSpaceDE/>
      <w:jc w:val="center"/>
      <w:outlineLvl w:val="6"/>
    </w:pPr>
    <w:rPr>
      <w:b/>
      <w:bCs/>
      <w:color w:val="000000"/>
      <w:sz w:val="24"/>
      <w:szCs w:val="24"/>
      <w:u w:val="single"/>
    </w:rPr>
  </w:style>
  <w:style w:type="paragraph" w:styleId="8">
    <w:name w:val="heading 8"/>
    <w:basedOn w:val="a2"/>
    <w:next w:val="a2"/>
    <w:link w:val="80"/>
    <w:qFormat/>
    <w:rsid w:val="000C0639"/>
    <w:pPr>
      <w:keepNext/>
      <w:widowControl/>
      <w:numPr>
        <w:ilvl w:val="7"/>
        <w:numId w:val="1"/>
      </w:numPr>
      <w:tabs>
        <w:tab w:val="left" w:pos="1440"/>
      </w:tabs>
      <w:autoSpaceDE/>
      <w:ind w:left="1440" w:hanging="432"/>
      <w:outlineLvl w:val="7"/>
    </w:pPr>
    <w:rPr>
      <w:b/>
      <w:bCs/>
      <w:sz w:val="24"/>
      <w:szCs w:val="24"/>
    </w:rPr>
  </w:style>
  <w:style w:type="paragraph" w:styleId="9">
    <w:name w:val="heading 9"/>
    <w:basedOn w:val="a2"/>
    <w:next w:val="a2"/>
    <w:link w:val="90"/>
    <w:qFormat/>
    <w:rsid w:val="000C0639"/>
    <w:pPr>
      <w:keepNext/>
      <w:widowControl/>
      <w:numPr>
        <w:ilvl w:val="8"/>
        <w:numId w:val="1"/>
      </w:numPr>
      <w:tabs>
        <w:tab w:val="left" w:pos="1584"/>
      </w:tabs>
      <w:autoSpaceDE/>
      <w:ind w:left="1584" w:hanging="144"/>
      <w:outlineLvl w:val="8"/>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C0639"/>
    <w:rPr>
      <w:rFonts w:ascii="Arial" w:eastAsia="Times New Roman" w:hAnsi="Arial" w:cs="Arial"/>
      <w:b/>
      <w:bCs/>
      <w:kern w:val="2"/>
      <w:sz w:val="32"/>
      <w:szCs w:val="32"/>
      <w:lang w:eastAsia="zh-CN"/>
    </w:rPr>
  </w:style>
  <w:style w:type="character" w:customStyle="1" w:styleId="20">
    <w:name w:val="Заголовок 2 Знак"/>
    <w:basedOn w:val="a3"/>
    <w:link w:val="2"/>
    <w:rsid w:val="000C0639"/>
    <w:rPr>
      <w:rFonts w:ascii="Times New Roman" w:eastAsia="Times New Roman" w:hAnsi="Times New Roman" w:cs="Times New Roman"/>
      <w:b/>
      <w:bCs/>
      <w:sz w:val="24"/>
      <w:szCs w:val="24"/>
      <w:u w:val="single"/>
      <w:lang w:eastAsia="zh-CN"/>
    </w:rPr>
  </w:style>
  <w:style w:type="character" w:customStyle="1" w:styleId="30">
    <w:name w:val="Заголовок 3 Знак"/>
    <w:basedOn w:val="a3"/>
    <w:link w:val="3"/>
    <w:rsid w:val="000C0639"/>
    <w:rPr>
      <w:rFonts w:ascii="Times New Roman" w:eastAsia="Times New Roman" w:hAnsi="Times New Roman" w:cs="Times New Roman"/>
      <w:b/>
      <w:bCs/>
      <w:sz w:val="28"/>
      <w:szCs w:val="24"/>
      <w:lang w:eastAsia="zh-CN"/>
    </w:rPr>
  </w:style>
  <w:style w:type="character" w:customStyle="1" w:styleId="40">
    <w:name w:val="Заголовок 4 Знак"/>
    <w:basedOn w:val="a3"/>
    <w:link w:val="4"/>
    <w:rsid w:val="000C0639"/>
    <w:rPr>
      <w:rFonts w:ascii="Times New Roman" w:eastAsia="Times New Roman" w:hAnsi="Times New Roman" w:cs="Times New Roman"/>
      <w:b/>
      <w:bCs/>
      <w:sz w:val="28"/>
      <w:szCs w:val="28"/>
      <w:lang w:eastAsia="zh-CN"/>
    </w:rPr>
  </w:style>
  <w:style w:type="character" w:customStyle="1" w:styleId="50">
    <w:name w:val="Заголовок 5 Знак"/>
    <w:basedOn w:val="a3"/>
    <w:link w:val="5"/>
    <w:rsid w:val="000C0639"/>
    <w:rPr>
      <w:rFonts w:ascii="Times New Roman" w:eastAsia="Times New Roman" w:hAnsi="Times New Roman" w:cs="Times New Roman"/>
      <w:b/>
      <w:bCs/>
      <w:i/>
      <w:iCs/>
      <w:sz w:val="26"/>
      <w:szCs w:val="26"/>
      <w:lang w:eastAsia="zh-CN"/>
    </w:rPr>
  </w:style>
  <w:style w:type="character" w:customStyle="1" w:styleId="60">
    <w:name w:val="Заголовок 6 Знак"/>
    <w:basedOn w:val="a3"/>
    <w:link w:val="6"/>
    <w:rsid w:val="000C0639"/>
    <w:rPr>
      <w:rFonts w:ascii="Times New Roman" w:eastAsia="Times New Roman" w:hAnsi="Times New Roman" w:cs="Times New Roman"/>
      <w:b/>
      <w:bCs/>
      <w:sz w:val="24"/>
      <w:szCs w:val="24"/>
      <w:u w:val="single"/>
      <w:lang w:eastAsia="zh-CN"/>
    </w:rPr>
  </w:style>
  <w:style w:type="character" w:customStyle="1" w:styleId="70">
    <w:name w:val="Заголовок 7 Знак"/>
    <w:basedOn w:val="a3"/>
    <w:link w:val="7"/>
    <w:rsid w:val="000C0639"/>
    <w:rPr>
      <w:rFonts w:ascii="Times New Roman" w:eastAsia="Times New Roman" w:hAnsi="Times New Roman" w:cs="Times New Roman"/>
      <w:b/>
      <w:bCs/>
      <w:color w:val="000000"/>
      <w:sz w:val="24"/>
      <w:szCs w:val="24"/>
      <w:u w:val="single"/>
      <w:lang w:eastAsia="zh-CN"/>
    </w:rPr>
  </w:style>
  <w:style w:type="character" w:customStyle="1" w:styleId="80">
    <w:name w:val="Заголовок 8 Знак"/>
    <w:basedOn w:val="a3"/>
    <w:link w:val="8"/>
    <w:rsid w:val="000C0639"/>
    <w:rPr>
      <w:rFonts w:ascii="Times New Roman" w:eastAsia="Times New Roman" w:hAnsi="Times New Roman" w:cs="Times New Roman"/>
      <w:b/>
      <w:bCs/>
      <w:sz w:val="24"/>
      <w:szCs w:val="24"/>
      <w:lang w:eastAsia="zh-CN"/>
    </w:rPr>
  </w:style>
  <w:style w:type="character" w:customStyle="1" w:styleId="90">
    <w:name w:val="Заголовок 9 Знак"/>
    <w:basedOn w:val="a3"/>
    <w:link w:val="9"/>
    <w:rsid w:val="000C0639"/>
    <w:rPr>
      <w:rFonts w:ascii="Times New Roman" w:eastAsia="Times New Roman" w:hAnsi="Times New Roman" w:cs="Times New Roman"/>
      <w:sz w:val="24"/>
      <w:szCs w:val="24"/>
      <w:lang w:eastAsia="zh-CN"/>
    </w:rPr>
  </w:style>
  <w:style w:type="character" w:customStyle="1" w:styleId="WW8Num1z0">
    <w:name w:val="WW8Num1z0"/>
    <w:rsid w:val="000C0639"/>
  </w:style>
  <w:style w:type="character" w:customStyle="1" w:styleId="WW8Num1z1">
    <w:name w:val="WW8Num1z1"/>
    <w:rsid w:val="000C0639"/>
  </w:style>
  <w:style w:type="character" w:customStyle="1" w:styleId="WW8Num1z2">
    <w:name w:val="WW8Num1z2"/>
    <w:rsid w:val="000C0639"/>
  </w:style>
  <w:style w:type="character" w:customStyle="1" w:styleId="WW8Num1z3">
    <w:name w:val="WW8Num1z3"/>
    <w:rsid w:val="000C0639"/>
  </w:style>
  <w:style w:type="character" w:customStyle="1" w:styleId="WW8Num1z4">
    <w:name w:val="WW8Num1z4"/>
    <w:rsid w:val="000C0639"/>
  </w:style>
  <w:style w:type="character" w:customStyle="1" w:styleId="WW8Num1z5">
    <w:name w:val="WW8Num1z5"/>
    <w:rsid w:val="000C0639"/>
  </w:style>
  <w:style w:type="character" w:customStyle="1" w:styleId="WW8Num1z6">
    <w:name w:val="WW8Num1z6"/>
    <w:rsid w:val="000C0639"/>
  </w:style>
  <w:style w:type="character" w:customStyle="1" w:styleId="WW8Num1z7">
    <w:name w:val="WW8Num1z7"/>
    <w:rsid w:val="000C0639"/>
  </w:style>
  <w:style w:type="character" w:customStyle="1" w:styleId="WW8Num1z8">
    <w:name w:val="WW8Num1z8"/>
    <w:rsid w:val="000C0639"/>
  </w:style>
  <w:style w:type="character" w:customStyle="1" w:styleId="WW8Num2z0">
    <w:name w:val="WW8Num2z0"/>
    <w:rsid w:val="000C0639"/>
    <w:rPr>
      <w:rFonts w:ascii="Symbol" w:hAnsi="Symbol" w:cs="Symbol" w:hint="default"/>
    </w:rPr>
  </w:style>
  <w:style w:type="character" w:customStyle="1" w:styleId="WW8Num3z0">
    <w:name w:val="WW8Num3z0"/>
    <w:rsid w:val="000C0639"/>
    <w:rPr>
      <w:rFonts w:hint="default"/>
      <w:b/>
    </w:rPr>
  </w:style>
  <w:style w:type="character" w:customStyle="1" w:styleId="WW8Num3z1">
    <w:name w:val="WW8Num3z1"/>
    <w:rsid w:val="000C0639"/>
    <w:rPr>
      <w:rFonts w:ascii="Times New Roman" w:hAnsi="Times New Roman" w:cs="Times New Roman" w:hint="default"/>
    </w:rPr>
  </w:style>
  <w:style w:type="character" w:customStyle="1" w:styleId="WW8Num3z2">
    <w:name w:val="WW8Num3z2"/>
    <w:rsid w:val="000C0639"/>
  </w:style>
  <w:style w:type="character" w:customStyle="1" w:styleId="WW8Num3z3">
    <w:name w:val="WW8Num3z3"/>
    <w:rsid w:val="000C0639"/>
  </w:style>
  <w:style w:type="character" w:customStyle="1" w:styleId="WW8Num3z4">
    <w:name w:val="WW8Num3z4"/>
    <w:rsid w:val="000C0639"/>
  </w:style>
  <w:style w:type="character" w:customStyle="1" w:styleId="WW8Num3z5">
    <w:name w:val="WW8Num3z5"/>
    <w:rsid w:val="000C0639"/>
  </w:style>
  <w:style w:type="character" w:customStyle="1" w:styleId="WW8Num3z6">
    <w:name w:val="WW8Num3z6"/>
    <w:rsid w:val="000C0639"/>
  </w:style>
  <w:style w:type="character" w:customStyle="1" w:styleId="WW8Num3z7">
    <w:name w:val="WW8Num3z7"/>
    <w:rsid w:val="000C0639"/>
  </w:style>
  <w:style w:type="character" w:customStyle="1" w:styleId="WW8Num3z8">
    <w:name w:val="WW8Num3z8"/>
    <w:rsid w:val="000C0639"/>
  </w:style>
  <w:style w:type="character" w:customStyle="1" w:styleId="WW8Num4z0">
    <w:name w:val="WW8Num4z0"/>
    <w:rsid w:val="000C0639"/>
    <w:rPr>
      <w:rFonts w:ascii="Symbol" w:hAnsi="Symbol" w:cs="Symbol" w:hint="default"/>
    </w:rPr>
  </w:style>
  <w:style w:type="character" w:customStyle="1" w:styleId="WW8Num5z0">
    <w:name w:val="WW8Num5z0"/>
    <w:rsid w:val="000C0639"/>
  </w:style>
  <w:style w:type="character" w:customStyle="1" w:styleId="WW8Num5z1">
    <w:name w:val="WW8Num5z1"/>
    <w:rsid w:val="000C0639"/>
  </w:style>
  <w:style w:type="character" w:customStyle="1" w:styleId="WW8Num5z2">
    <w:name w:val="WW8Num5z2"/>
    <w:rsid w:val="000C0639"/>
  </w:style>
  <w:style w:type="character" w:customStyle="1" w:styleId="WW8Num5z3">
    <w:name w:val="WW8Num5z3"/>
    <w:rsid w:val="000C0639"/>
  </w:style>
  <w:style w:type="character" w:customStyle="1" w:styleId="WW8Num5z4">
    <w:name w:val="WW8Num5z4"/>
    <w:rsid w:val="000C0639"/>
  </w:style>
  <w:style w:type="character" w:customStyle="1" w:styleId="WW8Num5z5">
    <w:name w:val="WW8Num5z5"/>
    <w:rsid w:val="000C0639"/>
  </w:style>
  <w:style w:type="character" w:customStyle="1" w:styleId="WW8Num5z6">
    <w:name w:val="WW8Num5z6"/>
    <w:rsid w:val="000C0639"/>
  </w:style>
  <w:style w:type="character" w:customStyle="1" w:styleId="WW8Num5z7">
    <w:name w:val="WW8Num5z7"/>
    <w:rsid w:val="000C0639"/>
  </w:style>
  <w:style w:type="character" w:customStyle="1" w:styleId="WW8Num5z8">
    <w:name w:val="WW8Num5z8"/>
    <w:rsid w:val="000C0639"/>
  </w:style>
  <w:style w:type="character" w:customStyle="1" w:styleId="WW8Num6z0">
    <w:name w:val="WW8Num6z0"/>
    <w:rsid w:val="000C0639"/>
  </w:style>
  <w:style w:type="character" w:customStyle="1" w:styleId="WW8Num6z1">
    <w:name w:val="WW8Num6z1"/>
    <w:rsid w:val="000C0639"/>
  </w:style>
  <w:style w:type="character" w:customStyle="1" w:styleId="WW8Num6z2">
    <w:name w:val="WW8Num6z2"/>
    <w:rsid w:val="000C0639"/>
  </w:style>
  <w:style w:type="character" w:customStyle="1" w:styleId="WW8Num6z3">
    <w:name w:val="WW8Num6z3"/>
    <w:rsid w:val="000C0639"/>
  </w:style>
  <w:style w:type="character" w:customStyle="1" w:styleId="WW8Num6z4">
    <w:name w:val="WW8Num6z4"/>
    <w:rsid w:val="000C0639"/>
  </w:style>
  <w:style w:type="character" w:customStyle="1" w:styleId="WW8Num6z5">
    <w:name w:val="WW8Num6z5"/>
    <w:rsid w:val="000C0639"/>
  </w:style>
  <w:style w:type="character" w:customStyle="1" w:styleId="WW8Num6z6">
    <w:name w:val="WW8Num6z6"/>
    <w:rsid w:val="000C0639"/>
  </w:style>
  <w:style w:type="character" w:customStyle="1" w:styleId="WW8Num6z7">
    <w:name w:val="WW8Num6z7"/>
    <w:rsid w:val="000C0639"/>
  </w:style>
  <w:style w:type="character" w:customStyle="1" w:styleId="WW8Num6z8">
    <w:name w:val="WW8Num6z8"/>
    <w:rsid w:val="000C0639"/>
  </w:style>
  <w:style w:type="character" w:customStyle="1" w:styleId="WW8Num7z0">
    <w:name w:val="WW8Num7z0"/>
    <w:rsid w:val="000C0639"/>
  </w:style>
  <w:style w:type="character" w:customStyle="1" w:styleId="WW8Num7z1">
    <w:name w:val="WW8Num7z1"/>
    <w:rsid w:val="000C0639"/>
  </w:style>
  <w:style w:type="character" w:customStyle="1" w:styleId="WW8Num7z2">
    <w:name w:val="WW8Num7z2"/>
    <w:rsid w:val="000C0639"/>
  </w:style>
  <w:style w:type="character" w:customStyle="1" w:styleId="WW8Num7z3">
    <w:name w:val="WW8Num7z3"/>
    <w:rsid w:val="000C0639"/>
  </w:style>
  <w:style w:type="character" w:customStyle="1" w:styleId="WW8Num7z4">
    <w:name w:val="WW8Num7z4"/>
    <w:rsid w:val="000C0639"/>
  </w:style>
  <w:style w:type="character" w:customStyle="1" w:styleId="WW8Num7z5">
    <w:name w:val="WW8Num7z5"/>
    <w:rsid w:val="000C0639"/>
  </w:style>
  <w:style w:type="character" w:customStyle="1" w:styleId="WW8Num7z6">
    <w:name w:val="WW8Num7z6"/>
    <w:rsid w:val="000C0639"/>
  </w:style>
  <w:style w:type="character" w:customStyle="1" w:styleId="WW8Num7z7">
    <w:name w:val="WW8Num7z7"/>
    <w:rsid w:val="000C0639"/>
  </w:style>
  <w:style w:type="character" w:customStyle="1" w:styleId="WW8Num7z8">
    <w:name w:val="WW8Num7z8"/>
    <w:rsid w:val="000C0639"/>
  </w:style>
  <w:style w:type="character" w:customStyle="1" w:styleId="WW8Num2z1">
    <w:name w:val="WW8Num2z1"/>
    <w:rsid w:val="000C0639"/>
    <w:rPr>
      <w:rFonts w:ascii="Courier New" w:hAnsi="Courier New" w:cs="Courier New" w:hint="default"/>
    </w:rPr>
  </w:style>
  <w:style w:type="character" w:customStyle="1" w:styleId="WW8Num2z2">
    <w:name w:val="WW8Num2z2"/>
    <w:rsid w:val="000C0639"/>
    <w:rPr>
      <w:rFonts w:ascii="Wingdings" w:hAnsi="Wingdings" w:cs="Wingdings" w:hint="default"/>
    </w:rPr>
  </w:style>
  <w:style w:type="character" w:customStyle="1" w:styleId="WW8Num4z1">
    <w:name w:val="WW8Num4z1"/>
    <w:rsid w:val="000C0639"/>
    <w:rPr>
      <w:rFonts w:ascii="Times New Roman" w:hAnsi="Times New Roman" w:cs="Times New Roman" w:hint="default"/>
    </w:rPr>
  </w:style>
  <w:style w:type="character" w:customStyle="1" w:styleId="WW8Num4z2">
    <w:name w:val="WW8Num4z2"/>
    <w:rsid w:val="000C0639"/>
  </w:style>
  <w:style w:type="character" w:customStyle="1" w:styleId="WW8Num4z3">
    <w:name w:val="WW8Num4z3"/>
    <w:rsid w:val="000C0639"/>
  </w:style>
  <w:style w:type="character" w:customStyle="1" w:styleId="WW8Num4z4">
    <w:name w:val="WW8Num4z4"/>
    <w:rsid w:val="000C0639"/>
  </w:style>
  <w:style w:type="character" w:customStyle="1" w:styleId="WW8Num4z5">
    <w:name w:val="WW8Num4z5"/>
    <w:rsid w:val="000C0639"/>
  </w:style>
  <w:style w:type="character" w:customStyle="1" w:styleId="WW8Num4z6">
    <w:name w:val="WW8Num4z6"/>
    <w:rsid w:val="000C0639"/>
  </w:style>
  <w:style w:type="character" w:customStyle="1" w:styleId="WW8Num4z7">
    <w:name w:val="WW8Num4z7"/>
    <w:rsid w:val="000C0639"/>
  </w:style>
  <w:style w:type="character" w:customStyle="1" w:styleId="WW8Num4z8">
    <w:name w:val="WW8Num4z8"/>
    <w:rsid w:val="000C0639"/>
  </w:style>
  <w:style w:type="character" w:customStyle="1" w:styleId="WW8Num8z0">
    <w:name w:val="WW8Num8z0"/>
    <w:rsid w:val="000C0639"/>
    <w:rPr>
      <w:rFonts w:hint="default"/>
    </w:rPr>
  </w:style>
  <w:style w:type="character" w:customStyle="1" w:styleId="WW8Num8z1">
    <w:name w:val="WW8Num8z1"/>
    <w:rsid w:val="000C0639"/>
  </w:style>
  <w:style w:type="character" w:customStyle="1" w:styleId="WW8Num8z2">
    <w:name w:val="WW8Num8z2"/>
    <w:rsid w:val="000C0639"/>
  </w:style>
  <w:style w:type="character" w:customStyle="1" w:styleId="WW8Num8z3">
    <w:name w:val="WW8Num8z3"/>
    <w:rsid w:val="000C0639"/>
  </w:style>
  <w:style w:type="character" w:customStyle="1" w:styleId="WW8Num8z4">
    <w:name w:val="WW8Num8z4"/>
    <w:rsid w:val="000C0639"/>
  </w:style>
  <w:style w:type="character" w:customStyle="1" w:styleId="WW8Num8z5">
    <w:name w:val="WW8Num8z5"/>
    <w:rsid w:val="000C0639"/>
  </w:style>
  <w:style w:type="character" w:customStyle="1" w:styleId="WW8Num8z6">
    <w:name w:val="WW8Num8z6"/>
    <w:rsid w:val="000C0639"/>
  </w:style>
  <w:style w:type="character" w:customStyle="1" w:styleId="WW8Num8z7">
    <w:name w:val="WW8Num8z7"/>
    <w:rsid w:val="000C0639"/>
  </w:style>
  <w:style w:type="character" w:customStyle="1" w:styleId="WW8Num8z8">
    <w:name w:val="WW8Num8z8"/>
    <w:rsid w:val="000C0639"/>
  </w:style>
  <w:style w:type="character" w:customStyle="1" w:styleId="WW8Num9z0">
    <w:name w:val="WW8Num9z0"/>
    <w:rsid w:val="000C0639"/>
    <w:rPr>
      <w:rFonts w:hint="default"/>
    </w:rPr>
  </w:style>
  <w:style w:type="character" w:customStyle="1" w:styleId="WW8Num10z0">
    <w:name w:val="WW8Num10z0"/>
    <w:rsid w:val="000C0639"/>
    <w:rPr>
      <w:rFonts w:ascii="Times New Roman" w:hAnsi="Times New Roman" w:cs="Times New Roman" w:hint="default"/>
    </w:rPr>
  </w:style>
  <w:style w:type="character" w:customStyle="1" w:styleId="WW8Num11z0">
    <w:name w:val="WW8Num11z0"/>
    <w:rsid w:val="000C0639"/>
    <w:rPr>
      <w:rFonts w:ascii="Symbol" w:eastAsia="Times New Roman" w:hAnsi="Symbol" w:cs="Times New Roman" w:hint="default"/>
    </w:rPr>
  </w:style>
  <w:style w:type="character" w:customStyle="1" w:styleId="WW8Num11z1">
    <w:name w:val="WW8Num11z1"/>
    <w:rsid w:val="000C0639"/>
    <w:rPr>
      <w:rFonts w:ascii="Courier New" w:hAnsi="Courier New" w:cs="Courier New" w:hint="default"/>
    </w:rPr>
  </w:style>
  <w:style w:type="character" w:customStyle="1" w:styleId="WW8Num11z2">
    <w:name w:val="WW8Num11z2"/>
    <w:rsid w:val="000C0639"/>
    <w:rPr>
      <w:rFonts w:ascii="Wingdings" w:hAnsi="Wingdings" w:cs="Wingdings" w:hint="default"/>
    </w:rPr>
  </w:style>
  <w:style w:type="character" w:customStyle="1" w:styleId="WW8Num11z3">
    <w:name w:val="WW8Num11z3"/>
    <w:rsid w:val="000C0639"/>
    <w:rPr>
      <w:rFonts w:ascii="Symbol" w:hAnsi="Symbol" w:cs="Symbol" w:hint="default"/>
    </w:rPr>
  </w:style>
  <w:style w:type="character" w:customStyle="1" w:styleId="WW8Num12z0">
    <w:name w:val="WW8Num12z0"/>
    <w:rsid w:val="000C0639"/>
    <w:rPr>
      <w:rFonts w:ascii="Times New Roman" w:hAnsi="Times New Roman" w:cs="Times New Roman" w:hint="default"/>
    </w:rPr>
  </w:style>
  <w:style w:type="character" w:customStyle="1" w:styleId="WW8Num13z0">
    <w:name w:val="WW8Num13z0"/>
    <w:rsid w:val="000C0639"/>
    <w:rPr>
      <w:rFonts w:hint="default"/>
    </w:rPr>
  </w:style>
  <w:style w:type="character" w:customStyle="1" w:styleId="WW8Num13z1">
    <w:name w:val="WW8Num13z1"/>
    <w:rsid w:val="000C0639"/>
  </w:style>
  <w:style w:type="character" w:customStyle="1" w:styleId="WW8Num13z2">
    <w:name w:val="WW8Num13z2"/>
    <w:rsid w:val="000C0639"/>
  </w:style>
  <w:style w:type="character" w:customStyle="1" w:styleId="WW8Num13z3">
    <w:name w:val="WW8Num13z3"/>
    <w:rsid w:val="000C0639"/>
  </w:style>
  <w:style w:type="character" w:customStyle="1" w:styleId="WW8Num13z4">
    <w:name w:val="WW8Num13z4"/>
    <w:rsid w:val="000C0639"/>
  </w:style>
  <w:style w:type="character" w:customStyle="1" w:styleId="WW8Num13z5">
    <w:name w:val="WW8Num13z5"/>
    <w:rsid w:val="000C0639"/>
  </w:style>
  <w:style w:type="character" w:customStyle="1" w:styleId="WW8Num13z6">
    <w:name w:val="WW8Num13z6"/>
    <w:rsid w:val="000C0639"/>
  </w:style>
  <w:style w:type="character" w:customStyle="1" w:styleId="WW8Num13z7">
    <w:name w:val="WW8Num13z7"/>
    <w:rsid w:val="000C0639"/>
  </w:style>
  <w:style w:type="character" w:customStyle="1" w:styleId="WW8Num13z8">
    <w:name w:val="WW8Num13z8"/>
    <w:rsid w:val="000C0639"/>
  </w:style>
  <w:style w:type="character" w:customStyle="1" w:styleId="WW8Num14z0">
    <w:name w:val="WW8Num14z0"/>
    <w:rsid w:val="000C0639"/>
    <w:rPr>
      <w:rFonts w:hint="default"/>
    </w:rPr>
  </w:style>
  <w:style w:type="character" w:customStyle="1" w:styleId="WW8Num14z1">
    <w:name w:val="WW8Num14z1"/>
    <w:rsid w:val="000C0639"/>
  </w:style>
  <w:style w:type="character" w:customStyle="1" w:styleId="WW8Num14z2">
    <w:name w:val="WW8Num14z2"/>
    <w:rsid w:val="000C0639"/>
  </w:style>
  <w:style w:type="character" w:customStyle="1" w:styleId="WW8Num14z3">
    <w:name w:val="WW8Num14z3"/>
    <w:rsid w:val="000C0639"/>
  </w:style>
  <w:style w:type="character" w:customStyle="1" w:styleId="WW8Num14z4">
    <w:name w:val="WW8Num14z4"/>
    <w:rsid w:val="000C0639"/>
  </w:style>
  <w:style w:type="character" w:customStyle="1" w:styleId="WW8Num14z5">
    <w:name w:val="WW8Num14z5"/>
    <w:rsid w:val="000C0639"/>
  </w:style>
  <w:style w:type="character" w:customStyle="1" w:styleId="WW8Num14z6">
    <w:name w:val="WW8Num14z6"/>
    <w:rsid w:val="000C0639"/>
  </w:style>
  <w:style w:type="character" w:customStyle="1" w:styleId="WW8Num14z7">
    <w:name w:val="WW8Num14z7"/>
    <w:rsid w:val="000C0639"/>
  </w:style>
  <w:style w:type="character" w:customStyle="1" w:styleId="WW8Num14z8">
    <w:name w:val="WW8Num14z8"/>
    <w:rsid w:val="000C0639"/>
  </w:style>
  <w:style w:type="character" w:customStyle="1" w:styleId="WW8Num15z0">
    <w:name w:val="WW8Num15z0"/>
    <w:rsid w:val="000C0639"/>
    <w:rPr>
      <w:rFonts w:hint="default"/>
    </w:rPr>
  </w:style>
  <w:style w:type="character" w:customStyle="1" w:styleId="WW8Num15z1">
    <w:name w:val="WW8Num15z1"/>
    <w:rsid w:val="000C0639"/>
  </w:style>
  <w:style w:type="character" w:customStyle="1" w:styleId="WW8Num15z2">
    <w:name w:val="WW8Num15z2"/>
    <w:rsid w:val="000C0639"/>
  </w:style>
  <w:style w:type="character" w:customStyle="1" w:styleId="WW8Num15z3">
    <w:name w:val="WW8Num15z3"/>
    <w:rsid w:val="000C0639"/>
  </w:style>
  <w:style w:type="character" w:customStyle="1" w:styleId="WW8Num15z4">
    <w:name w:val="WW8Num15z4"/>
    <w:rsid w:val="000C0639"/>
  </w:style>
  <w:style w:type="character" w:customStyle="1" w:styleId="WW8Num15z5">
    <w:name w:val="WW8Num15z5"/>
    <w:rsid w:val="000C0639"/>
  </w:style>
  <w:style w:type="character" w:customStyle="1" w:styleId="WW8Num15z6">
    <w:name w:val="WW8Num15z6"/>
    <w:rsid w:val="000C0639"/>
  </w:style>
  <w:style w:type="character" w:customStyle="1" w:styleId="WW8Num15z7">
    <w:name w:val="WW8Num15z7"/>
    <w:rsid w:val="000C0639"/>
  </w:style>
  <w:style w:type="character" w:customStyle="1" w:styleId="WW8Num15z8">
    <w:name w:val="WW8Num15z8"/>
    <w:rsid w:val="000C0639"/>
  </w:style>
  <w:style w:type="character" w:customStyle="1" w:styleId="WW8Num16z0">
    <w:name w:val="WW8Num16z0"/>
    <w:rsid w:val="000C0639"/>
    <w:rPr>
      <w:rFonts w:hint="default"/>
    </w:rPr>
  </w:style>
  <w:style w:type="character" w:customStyle="1" w:styleId="WW8Num16z1">
    <w:name w:val="WW8Num16z1"/>
    <w:rsid w:val="000C0639"/>
  </w:style>
  <w:style w:type="character" w:customStyle="1" w:styleId="WW8Num16z2">
    <w:name w:val="WW8Num16z2"/>
    <w:rsid w:val="000C0639"/>
  </w:style>
  <w:style w:type="character" w:customStyle="1" w:styleId="WW8Num16z3">
    <w:name w:val="WW8Num16z3"/>
    <w:rsid w:val="000C0639"/>
  </w:style>
  <w:style w:type="character" w:customStyle="1" w:styleId="WW8Num16z4">
    <w:name w:val="WW8Num16z4"/>
    <w:rsid w:val="000C0639"/>
  </w:style>
  <w:style w:type="character" w:customStyle="1" w:styleId="WW8Num16z5">
    <w:name w:val="WW8Num16z5"/>
    <w:rsid w:val="000C0639"/>
  </w:style>
  <w:style w:type="character" w:customStyle="1" w:styleId="WW8Num16z6">
    <w:name w:val="WW8Num16z6"/>
    <w:rsid w:val="000C0639"/>
  </w:style>
  <w:style w:type="character" w:customStyle="1" w:styleId="WW8Num16z7">
    <w:name w:val="WW8Num16z7"/>
    <w:rsid w:val="000C0639"/>
  </w:style>
  <w:style w:type="character" w:customStyle="1" w:styleId="WW8Num16z8">
    <w:name w:val="WW8Num16z8"/>
    <w:rsid w:val="000C0639"/>
  </w:style>
  <w:style w:type="character" w:customStyle="1" w:styleId="WW8Num17z0">
    <w:name w:val="WW8Num17z0"/>
    <w:rsid w:val="000C0639"/>
    <w:rPr>
      <w:rFonts w:hint="default"/>
    </w:rPr>
  </w:style>
  <w:style w:type="character" w:customStyle="1" w:styleId="WW8Num17z1">
    <w:name w:val="WW8Num17z1"/>
    <w:rsid w:val="000C0639"/>
  </w:style>
  <w:style w:type="character" w:customStyle="1" w:styleId="WW8Num17z2">
    <w:name w:val="WW8Num17z2"/>
    <w:rsid w:val="000C0639"/>
  </w:style>
  <w:style w:type="character" w:customStyle="1" w:styleId="WW8Num17z3">
    <w:name w:val="WW8Num17z3"/>
    <w:rsid w:val="000C0639"/>
  </w:style>
  <w:style w:type="character" w:customStyle="1" w:styleId="WW8Num17z4">
    <w:name w:val="WW8Num17z4"/>
    <w:rsid w:val="000C0639"/>
  </w:style>
  <w:style w:type="character" w:customStyle="1" w:styleId="WW8Num17z5">
    <w:name w:val="WW8Num17z5"/>
    <w:rsid w:val="000C0639"/>
  </w:style>
  <w:style w:type="character" w:customStyle="1" w:styleId="WW8Num17z6">
    <w:name w:val="WW8Num17z6"/>
    <w:rsid w:val="000C0639"/>
  </w:style>
  <w:style w:type="character" w:customStyle="1" w:styleId="WW8Num17z7">
    <w:name w:val="WW8Num17z7"/>
    <w:rsid w:val="000C0639"/>
  </w:style>
  <w:style w:type="character" w:customStyle="1" w:styleId="WW8Num17z8">
    <w:name w:val="WW8Num17z8"/>
    <w:rsid w:val="000C0639"/>
  </w:style>
  <w:style w:type="character" w:customStyle="1" w:styleId="WW8Num18z0">
    <w:name w:val="WW8Num18z0"/>
    <w:rsid w:val="000C0639"/>
    <w:rPr>
      <w:rFonts w:ascii="Symbol" w:hAnsi="Symbol" w:cs="Symbol" w:hint="default"/>
      <w:sz w:val="24"/>
      <w:szCs w:val="24"/>
    </w:rPr>
  </w:style>
  <w:style w:type="character" w:customStyle="1" w:styleId="WW8Num18z1">
    <w:name w:val="WW8Num18z1"/>
    <w:rsid w:val="000C0639"/>
    <w:rPr>
      <w:rFonts w:ascii="Courier New" w:hAnsi="Courier New" w:cs="Courier New" w:hint="default"/>
    </w:rPr>
  </w:style>
  <w:style w:type="character" w:customStyle="1" w:styleId="WW8Num18z2">
    <w:name w:val="WW8Num18z2"/>
    <w:rsid w:val="000C0639"/>
    <w:rPr>
      <w:rFonts w:ascii="Wingdings" w:hAnsi="Wingdings" w:cs="Wingdings" w:hint="default"/>
    </w:rPr>
  </w:style>
  <w:style w:type="character" w:customStyle="1" w:styleId="WW8Num18z3">
    <w:name w:val="WW8Num18z3"/>
    <w:rsid w:val="000C0639"/>
    <w:rPr>
      <w:rFonts w:ascii="Symbol" w:hAnsi="Symbol" w:cs="Symbol" w:hint="default"/>
    </w:rPr>
  </w:style>
  <w:style w:type="character" w:customStyle="1" w:styleId="WW8Num19z0">
    <w:name w:val="WW8Num19z0"/>
    <w:rsid w:val="000C0639"/>
    <w:rPr>
      <w:rFonts w:hint="default"/>
    </w:rPr>
  </w:style>
  <w:style w:type="character" w:customStyle="1" w:styleId="WW8Num19z1">
    <w:name w:val="WW8Num19z1"/>
    <w:rsid w:val="000C0639"/>
  </w:style>
  <w:style w:type="character" w:customStyle="1" w:styleId="WW8Num19z2">
    <w:name w:val="WW8Num19z2"/>
    <w:rsid w:val="000C0639"/>
  </w:style>
  <w:style w:type="character" w:customStyle="1" w:styleId="WW8Num19z3">
    <w:name w:val="WW8Num19z3"/>
    <w:rsid w:val="000C0639"/>
  </w:style>
  <w:style w:type="character" w:customStyle="1" w:styleId="WW8Num19z4">
    <w:name w:val="WW8Num19z4"/>
    <w:rsid w:val="000C0639"/>
  </w:style>
  <w:style w:type="character" w:customStyle="1" w:styleId="WW8Num19z5">
    <w:name w:val="WW8Num19z5"/>
    <w:rsid w:val="000C0639"/>
  </w:style>
  <w:style w:type="character" w:customStyle="1" w:styleId="WW8Num19z6">
    <w:name w:val="WW8Num19z6"/>
    <w:rsid w:val="000C0639"/>
  </w:style>
  <w:style w:type="character" w:customStyle="1" w:styleId="WW8Num19z7">
    <w:name w:val="WW8Num19z7"/>
    <w:rsid w:val="000C0639"/>
  </w:style>
  <w:style w:type="character" w:customStyle="1" w:styleId="WW8Num19z8">
    <w:name w:val="WW8Num19z8"/>
    <w:rsid w:val="000C0639"/>
  </w:style>
  <w:style w:type="character" w:customStyle="1" w:styleId="11">
    <w:name w:val="Основной шрифт абзаца1"/>
    <w:rsid w:val="000C0639"/>
  </w:style>
  <w:style w:type="character" w:styleId="a6">
    <w:name w:val="page number"/>
    <w:basedOn w:val="11"/>
    <w:rsid w:val="000C0639"/>
  </w:style>
  <w:style w:type="character" w:styleId="a7">
    <w:name w:val="Hyperlink"/>
    <w:uiPriority w:val="99"/>
    <w:rsid w:val="000C0639"/>
    <w:rPr>
      <w:color w:val="0000FF"/>
      <w:u w:val="single"/>
    </w:rPr>
  </w:style>
  <w:style w:type="character" w:customStyle="1" w:styleId="a8">
    <w:name w:val="Гипертекстовая ссылка"/>
    <w:rsid w:val="000C0639"/>
    <w:rPr>
      <w:b/>
      <w:bCs/>
      <w:color w:val="008000"/>
      <w:sz w:val="20"/>
      <w:szCs w:val="20"/>
      <w:u w:val="single"/>
    </w:rPr>
  </w:style>
  <w:style w:type="character" w:customStyle="1" w:styleId="a9">
    <w:name w:val="Цветовое выделение"/>
    <w:rsid w:val="000C0639"/>
    <w:rPr>
      <w:b/>
      <w:bCs/>
      <w:color w:val="000080"/>
      <w:sz w:val="20"/>
      <w:szCs w:val="20"/>
    </w:rPr>
  </w:style>
  <w:style w:type="character" w:customStyle="1" w:styleId="aa">
    <w:name w:val="Знак"/>
    <w:rsid w:val="000C0639"/>
    <w:rPr>
      <w:b/>
      <w:sz w:val="24"/>
      <w:lang w:val="ru-RU" w:bidi="ar-SA"/>
    </w:rPr>
  </w:style>
  <w:style w:type="character" w:customStyle="1" w:styleId="ab">
    <w:name w:val="Нижний колонтитул Знак"/>
    <w:rsid w:val="000C0639"/>
    <w:rPr>
      <w:sz w:val="24"/>
      <w:szCs w:val="24"/>
    </w:rPr>
  </w:style>
  <w:style w:type="character" w:customStyle="1" w:styleId="ac">
    <w:name w:val="Верхний колонтитул Знак"/>
    <w:uiPriority w:val="99"/>
    <w:rsid w:val="000C0639"/>
    <w:rPr>
      <w:b/>
      <w:bCs/>
    </w:rPr>
  </w:style>
  <w:style w:type="character" w:customStyle="1" w:styleId="ad">
    <w:name w:val="Схема документа Знак"/>
    <w:rsid w:val="000C0639"/>
    <w:rPr>
      <w:rFonts w:ascii="Tahoma" w:hAnsi="Tahoma" w:cs="Tahoma"/>
      <w:bCs/>
      <w:sz w:val="16"/>
      <w:szCs w:val="16"/>
    </w:rPr>
  </w:style>
  <w:style w:type="character" w:customStyle="1" w:styleId="ae">
    <w:name w:val="Текст выноски Знак"/>
    <w:uiPriority w:val="99"/>
    <w:rsid w:val="000C0639"/>
    <w:rPr>
      <w:rFonts w:ascii="Tahoma" w:hAnsi="Tahoma" w:cs="Tahoma"/>
      <w:sz w:val="16"/>
      <w:szCs w:val="16"/>
    </w:rPr>
  </w:style>
  <w:style w:type="character" w:customStyle="1" w:styleId="af">
    <w:name w:val="Основной текст Знак"/>
    <w:basedOn w:val="11"/>
    <w:rsid w:val="000C0639"/>
  </w:style>
  <w:style w:type="character" w:customStyle="1" w:styleId="af0">
    <w:name w:val="Название Знак"/>
    <w:rsid w:val="000C0639"/>
    <w:rPr>
      <w:b/>
      <w:sz w:val="24"/>
    </w:rPr>
  </w:style>
  <w:style w:type="character" w:customStyle="1" w:styleId="af1">
    <w:name w:val="Символ сноски"/>
    <w:rsid w:val="000C0639"/>
    <w:rPr>
      <w:vertAlign w:val="superscript"/>
    </w:rPr>
  </w:style>
  <w:style w:type="character" w:customStyle="1" w:styleId="af2">
    <w:name w:val="Текст сноски Знак"/>
    <w:rsid w:val="000C0639"/>
    <w:rPr>
      <w:b/>
      <w:sz w:val="16"/>
    </w:rPr>
  </w:style>
  <w:style w:type="character" w:customStyle="1" w:styleId="22">
    <w:name w:val="Основной текст с отступом 2 Знак"/>
    <w:rsid w:val="000C0639"/>
    <w:rPr>
      <w:sz w:val="24"/>
      <w:szCs w:val="24"/>
    </w:rPr>
  </w:style>
  <w:style w:type="character" w:customStyle="1" w:styleId="31">
    <w:name w:val="Основной текст 3 Знак"/>
    <w:rsid w:val="000C0639"/>
    <w:rPr>
      <w:sz w:val="24"/>
      <w:szCs w:val="24"/>
      <w:shd w:val="clear" w:color="auto" w:fill="FFFFFF"/>
    </w:rPr>
  </w:style>
  <w:style w:type="character" w:customStyle="1" w:styleId="af3">
    <w:name w:val="Текст Знак"/>
    <w:rsid w:val="000C0639"/>
    <w:rPr>
      <w:rFonts w:ascii="Courier New" w:hAnsi="Courier New" w:cs="Courier New"/>
    </w:rPr>
  </w:style>
  <w:style w:type="character" w:customStyle="1" w:styleId="12">
    <w:name w:val="Знак примечания1"/>
    <w:rsid w:val="000C0639"/>
    <w:rPr>
      <w:sz w:val="16"/>
      <w:szCs w:val="16"/>
    </w:rPr>
  </w:style>
  <w:style w:type="character" w:customStyle="1" w:styleId="af4">
    <w:name w:val="Текст примечания Знак"/>
    <w:uiPriority w:val="99"/>
    <w:rsid w:val="000C0639"/>
    <w:rPr>
      <w:b/>
      <w:sz w:val="24"/>
    </w:rPr>
  </w:style>
  <w:style w:type="character" w:customStyle="1" w:styleId="af5">
    <w:name w:val="Тема примечания Знак"/>
    <w:uiPriority w:val="99"/>
    <w:rsid w:val="000C0639"/>
    <w:rPr>
      <w:b/>
      <w:bCs/>
      <w:sz w:val="24"/>
    </w:rPr>
  </w:style>
  <w:style w:type="character" w:styleId="af6">
    <w:name w:val="FollowedHyperlink"/>
    <w:rsid w:val="000C0639"/>
    <w:rPr>
      <w:color w:val="B00000"/>
      <w:u w:val="single"/>
    </w:rPr>
  </w:style>
  <w:style w:type="character" w:customStyle="1" w:styleId="23">
    <w:name w:val="Основной текст 2 Знак"/>
    <w:basedOn w:val="11"/>
    <w:rsid w:val="000C0639"/>
  </w:style>
  <w:style w:type="character" w:customStyle="1" w:styleId="af7">
    <w:name w:val="Текст концевой сноски Знак"/>
    <w:rsid w:val="000C0639"/>
    <w:rPr>
      <w:b/>
      <w:sz w:val="24"/>
    </w:rPr>
  </w:style>
  <w:style w:type="character" w:customStyle="1" w:styleId="af8">
    <w:name w:val="Символ концевой сноски"/>
    <w:rsid w:val="000C0639"/>
    <w:rPr>
      <w:vertAlign w:val="superscript"/>
    </w:rPr>
  </w:style>
  <w:style w:type="character" w:customStyle="1" w:styleId="af9">
    <w:name w:val="список Знак"/>
    <w:rsid w:val="000C0639"/>
    <w:rPr>
      <w:rFonts w:ascii="Peterburg" w:hAnsi="Peterburg" w:cs="Peterburg"/>
      <w:sz w:val="24"/>
    </w:rPr>
  </w:style>
  <w:style w:type="character" w:customStyle="1" w:styleId="-20">
    <w:name w:val="Список-2 Знак"/>
    <w:rsid w:val="000C0639"/>
    <w:rPr>
      <w:rFonts w:ascii="Peterburg" w:hAnsi="Peterburg" w:cs="Peterburg"/>
      <w:bCs/>
      <w:color w:val="000000"/>
      <w:spacing w:val="5"/>
      <w:sz w:val="24"/>
      <w:shd w:val="clear" w:color="auto" w:fill="FFFFFF"/>
    </w:rPr>
  </w:style>
  <w:style w:type="character" w:customStyle="1" w:styleId="epm">
    <w:name w:val="epm"/>
    <w:rsid w:val="000C0639"/>
    <w:rPr>
      <w:shd w:val="clear" w:color="auto" w:fill="FFE0B2"/>
    </w:rPr>
  </w:style>
  <w:style w:type="character" w:customStyle="1" w:styleId="f">
    <w:name w:val="f"/>
    <w:basedOn w:val="11"/>
    <w:rsid w:val="000C0639"/>
  </w:style>
  <w:style w:type="character" w:customStyle="1" w:styleId="afa">
    <w:name w:val="Подзаголовок Знак"/>
    <w:rsid w:val="000C0639"/>
    <w:rPr>
      <w:sz w:val="28"/>
      <w:szCs w:val="28"/>
    </w:rPr>
  </w:style>
  <w:style w:type="character" w:customStyle="1" w:styleId="afb">
    <w:name w:val="Обычный нум. список Знак"/>
    <w:rsid w:val="000C0639"/>
    <w:rPr>
      <w:sz w:val="28"/>
      <w:szCs w:val="28"/>
      <w:lang w:val="x-none"/>
    </w:rPr>
  </w:style>
  <w:style w:type="character" w:customStyle="1" w:styleId="-21">
    <w:name w:val="Список-2 Знак Знак"/>
    <w:rsid w:val="000C0639"/>
    <w:rPr>
      <w:rFonts w:ascii="Times New Roman" w:hAnsi="Times New Roman" w:cs="Times New Roman"/>
      <w:bCs/>
      <w:color w:val="000000"/>
      <w:spacing w:val="5"/>
      <w:sz w:val="24"/>
      <w:shd w:val="clear" w:color="auto" w:fill="FFFFFF"/>
    </w:rPr>
  </w:style>
  <w:style w:type="character" w:customStyle="1" w:styleId="afc">
    <w:name w:val="Обычный маркер. список Знак"/>
    <w:rsid w:val="000C0639"/>
    <w:rPr>
      <w:sz w:val="28"/>
      <w:szCs w:val="28"/>
    </w:rPr>
  </w:style>
  <w:style w:type="character" w:customStyle="1" w:styleId="-">
    <w:name w:val="Приложение - заголовок Знак"/>
    <w:rsid w:val="000C0639"/>
    <w:rPr>
      <w:b/>
      <w:sz w:val="32"/>
      <w:szCs w:val="32"/>
      <w:lang w:bidi="ar-SA"/>
    </w:rPr>
  </w:style>
  <w:style w:type="character" w:customStyle="1" w:styleId="-0">
    <w:name w:val="Приложение - подзаголовок Знак"/>
    <w:rsid w:val="000C0639"/>
    <w:rPr>
      <w:b/>
      <w:sz w:val="28"/>
      <w:szCs w:val="24"/>
      <w:lang w:val="x-none"/>
    </w:rPr>
  </w:style>
  <w:style w:type="character" w:customStyle="1" w:styleId="-1">
    <w:name w:val="Таблица - номер Знак"/>
    <w:rsid w:val="000C0639"/>
    <w:rPr>
      <w:i/>
      <w:sz w:val="24"/>
      <w:szCs w:val="24"/>
      <w:lang w:val="x-none"/>
    </w:rPr>
  </w:style>
  <w:style w:type="character" w:customStyle="1" w:styleId="afd">
    <w:name w:val="Обычный нум. список Знак Знак"/>
    <w:rsid w:val="000C0639"/>
    <w:rPr>
      <w:rFonts w:ascii="Times New Roman" w:hAnsi="Times New Roman" w:cs="Times New Roman"/>
      <w:sz w:val="28"/>
      <w:szCs w:val="28"/>
    </w:rPr>
  </w:style>
  <w:style w:type="paragraph" w:customStyle="1" w:styleId="13">
    <w:name w:val="Заголовок1"/>
    <w:basedOn w:val="a2"/>
    <w:next w:val="afe"/>
    <w:rsid w:val="000C0639"/>
    <w:pPr>
      <w:widowControl/>
      <w:autoSpaceDE/>
      <w:spacing w:before="120" w:after="60"/>
      <w:ind w:firstLine="567"/>
      <w:jc w:val="center"/>
    </w:pPr>
    <w:rPr>
      <w:b/>
      <w:sz w:val="24"/>
    </w:rPr>
  </w:style>
  <w:style w:type="paragraph" w:styleId="afe">
    <w:name w:val="Body Text"/>
    <w:basedOn w:val="a2"/>
    <w:link w:val="14"/>
    <w:rsid w:val="000C0639"/>
    <w:pPr>
      <w:spacing w:after="120"/>
    </w:pPr>
  </w:style>
  <w:style w:type="character" w:customStyle="1" w:styleId="14">
    <w:name w:val="Основной текст Знак1"/>
    <w:basedOn w:val="a3"/>
    <w:link w:val="afe"/>
    <w:rsid w:val="000C0639"/>
    <w:rPr>
      <w:rFonts w:ascii="Times New Roman" w:eastAsia="Times New Roman" w:hAnsi="Times New Roman" w:cs="Times New Roman"/>
      <w:sz w:val="26"/>
      <w:szCs w:val="20"/>
      <w:lang w:eastAsia="zh-CN"/>
    </w:rPr>
  </w:style>
  <w:style w:type="paragraph" w:styleId="aff">
    <w:name w:val="List"/>
    <w:basedOn w:val="afe"/>
    <w:rsid w:val="000C0639"/>
    <w:rPr>
      <w:rFonts w:cs="Arial"/>
    </w:rPr>
  </w:style>
  <w:style w:type="paragraph" w:styleId="aff0">
    <w:name w:val="caption"/>
    <w:basedOn w:val="a2"/>
    <w:qFormat/>
    <w:rsid w:val="000C0639"/>
    <w:pPr>
      <w:suppressLineNumbers/>
      <w:spacing w:before="120" w:after="120"/>
    </w:pPr>
    <w:rPr>
      <w:rFonts w:cs="Arial"/>
      <w:i/>
      <w:iCs/>
      <w:sz w:val="24"/>
      <w:szCs w:val="24"/>
    </w:rPr>
  </w:style>
  <w:style w:type="paragraph" w:customStyle="1" w:styleId="15">
    <w:name w:val="Указатель1"/>
    <w:basedOn w:val="a2"/>
    <w:rsid w:val="000C0639"/>
    <w:pPr>
      <w:suppressLineNumbers/>
    </w:pPr>
    <w:rPr>
      <w:rFonts w:cs="Arial"/>
    </w:rPr>
  </w:style>
  <w:style w:type="paragraph" w:customStyle="1" w:styleId="aff1">
    <w:name w:val="Верхний и нижний колонтитулы"/>
    <w:basedOn w:val="a2"/>
    <w:rsid w:val="000C0639"/>
    <w:pPr>
      <w:suppressLineNumbers/>
      <w:tabs>
        <w:tab w:val="center" w:pos="4819"/>
        <w:tab w:val="right" w:pos="9638"/>
      </w:tabs>
    </w:pPr>
  </w:style>
  <w:style w:type="paragraph" w:styleId="aff2">
    <w:name w:val="header"/>
    <w:basedOn w:val="a2"/>
    <w:link w:val="16"/>
    <w:uiPriority w:val="99"/>
    <w:rsid w:val="000C0639"/>
    <w:pPr>
      <w:tabs>
        <w:tab w:val="center" w:pos="4677"/>
        <w:tab w:val="right" w:pos="9355"/>
      </w:tabs>
    </w:pPr>
  </w:style>
  <w:style w:type="character" w:customStyle="1" w:styleId="16">
    <w:name w:val="Верхний колонтитул Знак1"/>
    <w:basedOn w:val="a3"/>
    <w:link w:val="aff2"/>
    <w:uiPriority w:val="99"/>
    <w:rsid w:val="000C0639"/>
    <w:rPr>
      <w:rFonts w:ascii="Times New Roman" w:eastAsia="Times New Roman" w:hAnsi="Times New Roman" w:cs="Times New Roman"/>
      <w:sz w:val="26"/>
      <w:szCs w:val="20"/>
      <w:lang w:eastAsia="zh-CN"/>
    </w:rPr>
  </w:style>
  <w:style w:type="paragraph" w:customStyle="1" w:styleId="ConsNormal">
    <w:name w:val="ConsNormal"/>
    <w:rsid w:val="000C063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0C0639"/>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nformat">
    <w:name w:val="ConsNonformat"/>
    <w:rsid w:val="000C063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3">
    <w:name w:val="Body Text Indent"/>
    <w:basedOn w:val="a2"/>
    <w:link w:val="aff4"/>
    <w:rsid w:val="000C0639"/>
    <w:pPr>
      <w:widowControl/>
      <w:autoSpaceDE/>
      <w:ind w:firstLine="567"/>
    </w:pPr>
    <w:rPr>
      <w:b/>
      <w:sz w:val="24"/>
    </w:rPr>
  </w:style>
  <w:style w:type="character" w:customStyle="1" w:styleId="aff4">
    <w:name w:val="Основной текст с отступом Знак"/>
    <w:basedOn w:val="a3"/>
    <w:link w:val="aff3"/>
    <w:rsid w:val="000C0639"/>
    <w:rPr>
      <w:rFonts w:ascii="Times New Roman" w:eastAsia="Times New Roman" w:hAnsi="Times New Roman" w:cs="Times New Roman"/>
      <w:b/>
      <w:sz w:val="24"/>
      <w:szCs w:val="20"/>
      <w:lang w:eastAsia="zh-CN"/>
    </w:rPr>
  </w:style>
  <w:style w:type="paragraph" w:customStyle="1" w:styleId="aff5">
    <w:name w:val="Îáû÷íûé"/>
    <w:rsid w:val="000C0639"/>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Iauiue">
    <w:name w:val="Iau?iue"/>
    <w:rsid w:val="000C0639"/>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4">
    <w:name w:val="Îñíîâíîé òåêñò 2"/>
    <w:basedOn w:val="aff5"/>
    <w:rsid w:val="000C0639"/>
    <w:pPr>
      <w:ind w:firstLine="720"/>
      <w:jc w:val="both"/>
    </w:pPr>
    <w:rPr>
      <w:b/>
      <w:color w:val="000000"/>
      <w:sz w:val="24"/>
      <w:lang w:val="en-US"/>
    </w:rPr>
  </w:style>
  <w:style w:type="paragraph" w:customStyle="1" w:styleId="25">
    <w:name w:val="Îñíîâíîé òåêñò ñ îòñòóïîì 2"/>
    <w:basedOn w:val="aff5"/>
    <w:rsid w:val="000C0639"/>
    <w:pPr>
      <w:ind w:left="720"/>
      <w:jc w:val="both"/>
    </w:pPr>
    <w:rPr>
      <w:color w:val="000000"/>
      <w:sz w:val="24"/>
      <w:lang w:val="en-US"/>
    </w:rPr>
  </w:style>
  <w:style w:type="paragraph" w:customStyle="1" w:styleId="210">
    <w:name w:val="Основной текст 21"/>
    <w:basedOn w:val="aff5"/>
    <w:rsid w:val="000C0639"/>
    <w:pPr>
      <w:ind w:firstLine="567"/>
      <w:jc w:val="both"/>
    </w:pPr>
    <w:rPr>
      <w:color w:val="000000"/>
      <w:sz w:val="24"/>
    </w:rPr>
  </w:style>
  <w:style w:type="paragraph" w:customStyle="1" w:styleId="caaieiaie3">
    <w:name w:val="caaieiaie 3"/>
    <w:basedOn w:val="Iauiue"/>
    <w:next w:val="Iauiue"/>
    <w:rsid w:val="000C0639"/>
    <w:pPr>
      <w:keepNext/>
      <w:jc w:val="center"/>
    </w:pPr>
    <w:rPr>
      <w:b/>
      <w:sz w:val="24"/>
    </w:rPr>
  </w:style>
  <w:style w:type="paragraph" w:customStyle="1" w:styleId="310">
    <w:name w:val="Основной текст с отступом 31"/>
    <w:basedOn w:val="a2"/>
    <w:rsid w:val="000C0639"/>
    <w:pPr>
      <w:widowControl/>
      <w:autoSpaceDE/>
      <w:spacing w:after="120"/>
      <w:ind w:left="283" w:firstLine="0"/>
    </w:pPr>
    <w:rPr>
      <w:sz w:val="16"/>
      <w:szCs w:val="16"/>
    </w:rPr>
  </w:style>
  <w:style w:type="paragraph" w:customStyle="1" w:styleId="211">
    <w:name w:val="Основной текст с отступом 21"/>
    <w:basedOn w:val="a2"/>
    <w:rsid w:val="000C0639"/>
    <w:pPr>
      <w:widowControl/>
      <w:autoSpaceDE/>
      <w:spacing w:after="120" w:line="480" w:lineRule="auto"/>
      <w:ind w:left="283" w:firstLine="0"/>
    </w:pPr>
    <w:rPr>
      <w:sz w:val="24"/>
      <w:szCs w:val="24"/>
    </w:rPr>
  </w:style>
  <w:style w:type="paragraph" w:customStyle="1" w:styleId="17">
    <w:name w:val="çàãîëîâîê 1"/>
    <w:basedOn w:val="aff5"/>
    <w:next w:val="aff5"/>
    <w:rsid w:val="000C0639"/>
    <w:pPr>
      <w:keepNext/>
    </w:pPr>
  </w:style>
  <w:style w:type="paragraph" w:customStyle="1" w:styleId="32">
    <w:name w:val="Îñíîâíîé òåêñò ñ îòñòóïîì 3"/>
    <w:basedOn w:val="aff5"/>
    <w:rsid w:val="000C0639"/>
    <w:pPr>
      <w:ind w:firstLine="567"/>
      <w:jc w:val="both"/>
    </w:pPr>
    <w:rPr>
      <w:rFonts w:ascii="Peterburg" w:hAnsi="Peterburg" w:cs="Peterburg"/>
      <w:b/>
      <w:i/>
      <w:sz w:val="24"/>
    </w:rPr>
  </w:style>
  <w:style w:type="paragraph" w:customStyle="1" w:styleId="Iniiaiieoaeno">
    <w:name w:val="Iniiaiie oaeno"/>
    <w:basedOn w:val="Iauiue"/>
    <w:rsid w:val="000C0639"/>
    <w:pPr>
      <w:widowControl/>
      <w:jc w:val="both"/>
    </w:pPr>
    <w:rPr>
      <w:rFonts w:ascii="Peterburg" w:hAnsi="Peterburg" w:cs="Peterburg"/>
    </w:rPr>
  </w:style>
  <w:style w:type="paragraph" w:customStyle="1" w:styleId="Iniiaiieoaenonionooiii2">
    <w:name w:val="Iniiaiie oaeno n ionooiii 2"/>
    <w:basedOn w:val="Iauiue"/>
    <w:rsid w:val="000C0639"/>
    <w:pPr>
      <w:widowControl/>
      <w:ind w:firstLine="284"/>
      <w:jc w:val="both"/>
    </w:pPr>
    <w:rPr>
      <w:rFonts w:ascii="Peterburg" w:hAnsi="Peterburg" w:cs="Peterburg"/>
    </w:rPr>
  </w:style>
  <w:style w:type="paragraph" w:customStyle="1" w:styleId="Iniiaiieoaenonionooiii3">
    <w:name w:val="Iniiaiie oaeno n ionooiii 3"/>
    <w:basedOn w:val="Iauiue"/>
    <w:rsid w:val="000C0639"/>
    <w:pPr>
      <w:widowControl/>
      <w:ind w:firstLine="720"/>
      <w:jc w:val="both"/>
    </w:pPr>
    <w:rPr>
      <w:rFonts w:ascii="Peterburg" w:hAnsi="Peterburg" w:cs="Peterburg"/>
      <w:sz w:val="28"/>
    </w:rPr>
  </w:style>
  <w:style w:type="paragraph" w:customStyle="1" w:styleId="aff6">
    <w:name w:val="основной"/>
    <w:basedOn w:val="a2"/>
    <w:rsid w:val="000C0639"/>
    <w:pPr>
      <w:keepNext/>
      <w:widowControl/>
      <w:autoSpaceDE/>
    </w:pPr>
    <w:rPr>
      <w:sz w:val="24"/>
    </w:rPr>
  </w:style>
  <w:style w:type="paragraph" w:customStyle="1" w:styleId="212">
    <w:name w:val="Основной текст 21"/>
    <w:basedOn w:val="a2"/>
    <w:rsid w:val="000C0639"/>
    <w:pPr>
      <w:spacing w:after="120" w:line="480" w:lineRule="auto"/>
    </w:pPr>
  </w:style>
  <w:style w:type="paragraph" w:customStyle="1" w:styleId="a0">
    <w:name w:val="список"/>
    <w:basedOn w:val="a2"/>
    <w:rsid w:val="000C0639"/>
    <w:pPr>
      <w:keepLines/>
      <w:widowControl/>
      <w:numPr>
        <w:numId w:val="5"/>
      </w:numPr>
      <w:overflowPunct w:val="0"/>
      <w:ind w:left="709" w:hanging="284"/>
      <w:textAlignment w:val="baseline"/>
    </w:pPr>
    <w:rPr>
      <w:rFonts w:ascii="Peterburg" w:hAnsi="Peterburg" w:cs="Peterburg"/>
      <w:sz w:val="24"/>
    </w:rPr>
  </w:style>
  <w:style w:type="paragraph" w:customStyle="1" w:styleId="a1">
    <w:name w:val="ñïèñîê"/>
    <w:basedOn w:val="aff5"/>
    <w:rsid w:val="000C0639"/>
    <w:pPr>
      <w:keepLines/>
      <w:numPr>
        <w:numId w:val="6"/>
      </w:numPr>
      <w:ind w:left="709" w:hanging="284"/>
      <w:jc w:val="both"/>
    </w:pPr>
    <w:rPr>
      <w:rFonts w:ascii="Peterburg" w:hAnsi="Peterburg" w:cs="Peterburg"/>
      <w:sz w:val="24"/>
    </w:rPr>
  </w:style>
  <w:style w:type="paragraph" w:customStyle="1" w:styleId="81">
    <w:name w:val="çàãîëîâîê 8"/>
    <w:basedOn w:val="aff5"/>
    <w:next w:val="aff5"/>
    <w:rsid w:val="000C0639"/>
    <w:pPr>
      <w:keepNext/>
      <w:ind w:firstLine="720"/>
      <w:jc w:val="both"/>
    </w:pPr>
    <w:rPr>
      <w:b/>
      <w:sz w:val="24"/>
    </w:rPr>
  </w:style>
  <w:style w:type="paragraph" w:customStyle="1" w:styleId="nienie">
    <w:name w:val="nienie"/>
    <w:basedOn w:val="Iauiue"/>
    <w:rsid w:val="000C0639"/>
    <w:pPr>
      <w:keepLines/>
      <w:numPr>
        <w:numId w:val="7"/>
      </w:numPr>
      <w:ind w:left="709" w:hanging="284"/>
      <w:jc w:val="both"/>
    </w:pPr>
    <w:rPr>
      <w:rFonts w:ascii="Peterburg" w:hAnsi="Peterburg" w:cs="Peterburg"/>
      <w:sz w:val="24"/>
    </w:rPr>
  </w:style>
  <w:style w:type="paragraph" w:customStyle="1" w:styleId="Iniiaiieoaeno2">
    <w:name w:val="Iniiaiie oaeno 2"/>
    <w:basedOn w:val="a2"/>
    <w:rsid w:val="000C0639"/>
    <w:pPr>
      <w:autoSpaceDE/>
      <w:ind w:firstLine="567"/>
    </w:pPr>
    <w:rPr>
      <w:b/>
      <w:color w:val="000000"/>
      <w:sz w:val="24"/>
    </w:rPr>
  </w:style>
  <w:style w:type="paragraph" w:customStyle="1" w:styleId="41">
    <w:name w:val="Маркированный список 41"/>
    <w:basedOn w:val="a2"/>
    <w:rsid w:val="000C0639"/>
    <w:pPr>
      <w:widowControl/>
      <w:tabs>
        <w:tab w:val="left" w:pos="1209"/>
      </w:tabs>
      <w:autoSpaceDE/>
      <w:ind w:left="1209" w:hanging="360"/>
    </w:pPr>
    <w:rPr>
      <w:lang w:val="en-GB"/>
    </w:rPr>
  </w:style>
  <w:style w:type="paragraph" w:customStyle="1" w:styleId="aff7">
    <w:name w:val="Îñíîâíîé òåêñò"/>
    <w:basedOn w:val="aff5"/>
    <w:rsid w:val="000C0639"/>
    <w:pPr>
      <w:tabs>
        <w:tab w:val="left" w:leader="dot" w:pos="9072"/>
      </w:tabs>
      <w:jc w:val="both"/>
    </w:pPr>
    <w:rPr>
      <w:b/>
      <w:sz w:val="24"/>
    </w:rPr>
  </w:style>
  <w:style w:type="paragraph" w:customStyle="1" w:styleId="caaieiaie2">
    <w:name w:val="caaieiaie 2"/>
    <w:basedOn w:val="Iauiue"/>
    <w:next w:val="Iauiue"/>
    <w:rsid w:val="000C0639"/>
    <w:pPr>
      <w:keepNext/>
      <w:keepLines/>
      <w:spacing w:before="240" w:after="60"/>
      <w:jc w:val="center"/>
    </w:pPr>
    <w:rPr>
      <w:rFonts w:ascii="Peterburg" w:hAnsi="Peterburg" w:cs="Peterburg"/>
      <w:b/>
      <w:sz w:val="24"/>
    </w:rPr>
  </w:style>
  <w:style w:type="paragraph" w:styleId="aff8">
    <w:name w:val="footer"/>
    <w:basedOn w:val="a2"/>
    <w:link w:val="18"/>
    <w:rsid w:val="000C0639"/>
    <w:pPr>
      <w:widowControl/>
      <w:tabs>
        <w:tab w:val="center" w:pos="4677"/>
        <w:tab w:val="right" w:pos="9355"/>
      </w:tabs>
      <w:autoSpaceDE/>
    </w:pPr>
    <w:rPr>
      <w:sz w:val="24"/>
      <w:szCs w:val="24"/>
    </w:rPr>
  </w:style>
  <w:style w:type="character" w:customStyle="1" w:styleId="18">
    <w:name w:val="Нижний колонтитул Знак1"/>
    <w:basedOn w:val="a3"/>
    <w:link w:val="aff8"/>
    <w:rsid w:val="000C0639"/>
    <w:rPr>
      <w:rFonts w:ascii="Times New Roman" w:eastAsia="Times New Roman" w:hAnsi="Times New Roman" w:cs="Times New Roman"/>
      <w:sz w:val="24"/>
      <w:szCs w:val="24"/>
      <w:lang w:eastAsia="zh-CN"/>
    </w:rPr>
  </w:style>
  <w:style w:type="paragraph" w:customStyle="1" w:styleId="311">
    <w:name w:val="Основной текст 31"/>
    <w:basedOn w:val="a2"/>
    <w:rsid w:val="000C0639"/>
    <w:pPr>
      <w:shd w:val="clear" w:color="auto" w:fill="FFFFFF"/>
      <w:jc w:val="center"/>
    </w:pPr>
    <w:rPr>
      <w:sz w:val="24"/>
      <w:szCs w:val="24"/>
    </w:rPr>
  </w:style>
  <w:style w:type="paragraph" w:customStyle="1" w:styleId="19">
    <w:name w:val="Текст1"/>
    <w:basedOn w:val="aff0"/>
    <w:rsid w:val="000C0639"/>
  </w:style>
  <w:style w:type="paragraph" w:customStyle="1" w:styleId="WW-">
    <w:name w:val="WW-Текст"/>
    <w:basedOn w:val="a2"/>
    <w:rsid w:val="000C0639"/>
    <w:pPr>
      <w:widowControl/>
      <w:autoSpaceDE/>
    </w:pPr>
    <w:rPr>
      <w:rFonts w:ascii="Courier New" w:hAnsi="Courier New" w:cs="Courier New"/>
    </w:rPr>
  </w:style>
  <w:style w:type="paragraph" w:customStyle="1" w:styleId="ConsPlusNormal">
    <w:name w:val="ConsPlusNormal"/>
    <w:link w:val="ConsPlusNormal0"/>
    <w:qFormat/>
    <w:rsid w:val="000C063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0C063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ing">
    <w:name w:val="Heading"/>
    <w:rsid w:val="000C0639"/>
    <w:pPr>
      <w:suppressAutoHyphens/>
      <w:autoSpaceDE w:val="0"/>
      <w:spacing w:after="0" w:line="240" w:lineRule="auto"/>
    </w:pPr>
    <w:rPr>
      <w:rFonts w:ascii="Arial" w:eastAsia="Times New Roman" w:hAnsi="Arial" w:cs="Arial"/>
      <w:b/>
      <w:bCs/>
      <w:lang w:eastAsia="zh-CN"/>
    </w:rPr>
  </w:style>
  <w:style w:type="paragraph" w:customStyle="1" w:styleId="LO-Normal">
    <w:name w:val="LO-Normal"/>
    <w:rsid w:val="000C0639"/>
    <w:pPr>
      <w:suppressAutoHyphens/>
      <w:spacing w:after="0" w:line="240" w:lineRule="auto"/>
    </w:pPr>
    <w:rPr>
      <w:rFonts w:ascii="Times New Roman" w:eastAsia="Times New Roman" w:hAnsi="Times New Roman" w:cs="Times New Roman"/>
      <w:sz w:val="24"/>
      <w:szCs w:val="20"/>
      <w:lang w:eastAsia="zh-CN"/>
    </w:rPr>
  </w:style>
  <w:style w:type="paragraph" w:customStyle="1" w:styleId="51">
    <w:name w:val="çàãîëîâîê 5"/>
    <w:basedOn w:val="a2"/>
    <w:next w:val="a2"/>
    <w:rsid w:val="000C0639"/>
    <w:pPr>
      <w:keepNext/>
      <w:autoSpaceDE/>
      <w:ind w:firstLine="567"/>
    </w:pPr>
    <w:rPr>
      <w:b/>
      <w:u w:val="single"/>
    </w:rPr>
  </w:style>
  <w:style w:type="paragraph" w:customStyle="1" w:styleId="consplustitle">
    <w:name w:val="consplustitle"/>
    <w:basedOn w:val="a2"/>
    <w:rsid w:val="000C0639"/>
    <w:pPr>
      <w:widowControl/>
      <w:autoSpaceDE/>
      <w:spacing w:before="280" w:after="280"/>
    </w:pPr>
    <w:rPr>
      <w:sz w:val="24"/>
      <w:szCs w:val="24"/>
    </w:rPr>
  </w:style>
  <w:style w:type="paragraph" w:customStyle="1" w:styleId="consplusnormal1">
    <w:name w:val="consplusnormal"/>
    <w:basedOn w:val="a2"/>
    <w:rsid w:val="000C0639"/>
    <w:pPr>
      <w:widowControl/>
      <w:autoSpaceDE/>
      <w:spacing w:before="280" w:after="280"/>
    </w:pPr>
    <w:rPr>
      <w:sz w:val="24"/>
      <w:szCs w:val="24"/>
    </w:rPr>
  </w:style>
  <w:style w:type="paragraph" w:styleId="aff9">
    <w:name w:val="Balloon Text"/>
    <w:basedOn w:val="a2"/>
    <w:link w:val="1a"/>
    <w:uiPriority w:val="99"/>
    <w:rsid w:val="000C0639"/>
    <w:rPr>
      <w:rFonts w:ascii="Tahoma" w:hAnsi="Tahoma" w:cs="Tahoma"/>
      <w:sz w:val="16"/>
      <w:szCs w:val="16"/>
    </w:rPr>
  </w:style>
  <w:style w:type="character" w:customStyle="1" w:styleId="1a">
    <w:name w:val="Текст выноски Знак1"/>
    <w:basedOn w:val="a3"/>
    <w:link w:val="aff9"/>
    <w:uiPriority w:val="99"/>
    <w:rsid w:val="000C0639"/>
    <w:rPr>
      <w:rFonts w:ascii="Tahoma" w:eastAsia="Times New Roman" w:hAnsi="Tahoma" w:cs="Tahoma"/>
      <w:sz w:val="16"/>
      <w:szCs w:val="16"/>
      <w:lang w:eastAsia="zh-CN"/>
    </w:rPr>
  </w:style>
  <w:style w:type="paragraph" w:customStyle="1" w:styleId="1b">
    <w:name w:val="Стиль1 Знак"/>
    <w:basedOn w:val="3"/>
    <w:rsid w:val="000C0639"/>
    <w:pPr>
      <w:keepLines/>
      <w:numPr>
        <w:ilvl w:val="0"/>
        <w:numId w:val="0"/>
      </w:numPr>
      <w:tabs>
        <w:tab w:val="clear" w:pos="851"/>
      </w:tabs>
      <w:spacing w:before="60" w:after="120" w:line="240" w:lineRule="auto"/>
    </w:pPr>
    <w:rPr>
      <w:rFonts w:ascii="Arial" w:hAnsi="Arial" w:cs="Arial"/>
      <w:sz w:val="22"/>
      <w:szCs w:val="22"/>
    </w:rPr>
  </w:style>
  <w:style w:type="paragraph" w:customStyle="1" w:styleId="1c">
    <w:name w:val="Стиль1"/>
    <w:basedOn w:val="3"/>
    <w:rsid w:val="000C0639"/>
    <w:pPr>
      <w:keepLines/>
      <w:numPr>
        <w:ilvl w:val="0"/>
        <w:numId w:val="0"/>
      </w:numPr>
      <w:tabs>
        <w:tab w:val="clear" w:pos="851"/>
      </w:tabs>
      <w:spacing w:before="60" w:after="120" w:line="240" w:lineRule="auto"/>
    </w:pPr>
    <w:rPr>
      <w:rFonts w:ascii="Arial" w:hAnsi="Arial" w:cs="Arial"/>
      <w:sz w:val="22"/>
      <w:szCs w:val="22"/>
    </w:rPr>
  </w:style>
  <w:style w:type="paragraph" w:styleId="82">
    <w:name w:val="toc 8"/>
    <w:basedOn w:val="a2"/>
    <w:next w:val="a2"/>
    <w:rsid w:val="000C0639"/>
    <w:pPr>
      <w:widowControl/>
      <w:autoSpaceDE/>
      <w:ind w:left="1400" w:firstLine="720"/>
    </w:pPr>
    <w:rPr>
      <w:rFonts w:ascii="Arial Narrow" w:hAnsi="Arial Narrow" w:cs="Arial Narrow"/>
      <w:sz w:val="18"/>
      <w:szCs w:val="18"/>
    </w:rPr>
  </w:style>
  <w:style w:type="paragraph" w:customStyle="1" w:styleId="21">
    <w:name w:val="Маркированный список 21"/>
    <w:basedOn w:val="a2"/>
    <w:rsid w:val="000C0639"/>
    <w:pPr>
      <w:numPr>
        <w:numId w:val="2"/>
      </w:numPr>
    </w:pPr>
  </w:style>
  <w:style w:type="paragraph" w:customStyle="1" w:styleId="affa">
    <w:name w:val="Заголовок статьи"/>
    <w:basedOn w:val="a2"/>
    <w:next w:val="a2"/>
    <w:rsid w:val="000C0639"/>
    <w:pPr>
      <w:ind w:left="1612" w:hanging="892"/>
    </w:pPr>
    <w:rPr>
      <w:rFonts w:ascii="Arial" w:hAnsi="Arial" w:cs="Arial"/>
    </w:rPr>
  </w:style>
  <w:style w:type="paragraph" w:customStyle="1" w:styleId="affb">
    <w:name w:val="Комментарий"/>
    <w:basedOn w:val="a2"/>
    <w:next w:val="a2"/>
    <w:rsid w:val="000C0639"/>
    <w:pPr>
      <w:ind w:left="170" w:firstLine="0"/>
    </w:pPr>
    <w:rPr>
      <w:rFonts w:ascii="Arial" w:hAnsi="Arial" w:cs="Arial"/>
      <w:i/>
      <w:iCs/>
      <w:color w:val="800080"/>
    </w:rPr>
  </w:style>
  <w:style w:type="paragraph" w:styleId="affc">
    <w:name w:val="Normal (Web)"/>
    <w:basedOn w:val="a2"/>
    <w:uiPriority w:val="99"/>
    <w:semiHidden/>
    <w:unhideWhenUsed/>
    <w:rsid w:val="000C0639"/>
    <w:rPr>
      <w:sz w:val="24"/>
      <w:szCs w:val="24"/>
    </w:rPr>
  </w:style>
  <w:style w:type="paragraph" w:customStyle="1" w:styleId="1d">
    <w:name w:val="З1"/>
    <w:basedOn w:val="a2"/>
    <w:next w:val="a2"/>
    <w:rsid w:val="000C0639"/>
    <w:pPr>
      <w:widowControl/>
      <w:autoSpaceDE/>
      <w:spacing w:line="360" w:lineRule="auto"/>
      <w:ind w:firstLine="748"/>
    </w:pPr>
    <w:rPr>
      <w:b/>
      <w:sz w:val="24"/>
      <w:szCs w:val="24"/>
    </w:rPr>
  </w:style>
  <w:style w:type="paragraph" w:customStyle="1" w:styleId="txt">
    <w:name w:val="txt"/>
    <w:basedOn w:val="a2"/>
    <w:rsid w:val="000C0639"/>
    <w:pPr>
      <w:widowControl/>
      <w:autoSpaceDE/>
      <w:spacing w:before="15" w:after="15"/>
      <w:ind w:left="15" w:right="15" w:firstLine="0"/>
    </w:pPr>
    <w:rPr>
      <w:rFonts w:ascii="Verdana" w:hAnsi="Verdana" w:cs="Verdana"/>
      <w:color w:val="000000"/>
      <w:sz w:val="17"/>
      <w:szCs w:val="17"/>
    </w:rPr>
  </w:style>
  <w:style w:type="paragraph" w:customStyle="1" w:styleId="hight">
    <w:name w:val="hight"/>
    <w:basedOn w:val="a2"/>
    <w:rsid w:val="000C0639"/>
    <w:pPr>
      <w:widowControl/>
      <w:autoSpaceDE/>
      <w:spacing w:before="15" w:after="15"/>
      <w:ind w:left="15" w:right="15" w:firstLine="0"/>
    </w:pPr>
    <w:rPr>
      <w:rFonts w:ascii="Verdana" w:hAnsi="Verdana" w:cs="Verdana"/>
      <w:b/>
      <w:bCs/>
      <w:color w:val="000000"/>
      <w:sz w:val="18"/>
      <w:szCs w:val="18"/>
    </w:rPr>
  </w:style>
  <w:style w:type="paragraph" w:customStyle="1" w:styleId="caaieiaie1">
    <w:name w:val="caaieiaie 1"/>
    <w:basedOn w:val="Iauiue"/>
    <w:next w:val="Iauiue"/>
    <w:rsid w:val="000C0639"/>
    <w:pPr>
      <w:keepNext/>
      <w:widowControl/>
      <w:overflowPunct w:val="0"/>
      <w:autoSpaceDE w:val="0"/>
      <w:spacing w:before="240" w:after="60"/>
      <w:jc w:val="center"/>
      <w:textAlignment w:val="baseline"/>
    </w:pPr>
    <w:rPr>
      <w:b/>
      <w:kern w:val="2"/>
      <w:sz w:val="24"/>
    </w:rPr>
  </w:style>
  <w:style w:type="paragraph" w:customStyle="1" w:styleId="Iacaaiea">
    <w:name w:val="Iacaaiea"/>
    <w:basedOn w:val="Iauiue"/>
    <w:next w:val="Iauiue"/>
    <w:rsid w:val="000C0639"/>
    <w:pPr>
      <w:keepNext/>
      <w:widowControl/>
      <w:overflowPunct w:val="0"/>
      <w:autoSpaceDE w:val="0"/>
      <w:spacing w:before="120" w:after="120"/>
      <w:textAlignment w:val="baseline"/>
    </w:pPr>
    <w:rPr>
      <w:b/>
      <w:color w:val="000000"/>
      <w:sz w:val="24"/>
    </w:rPr>
  </w:style>
  <w:style w:type="paragraph" w:customStyle="1" w:styleId="26">
    <w:name w:val="Знак Знак2 Знак"/>
    <w:basedOn w:val="a2"/>
    <w:rsid w:val="000C0639"/>
    <w:pPr>
      <w:autoSpaceDE/>
      <w:spacing w:after="160" w:line="240" w:lineRule="exact"/>
      <w:jc w:val="right"/>
    </w:pPr>
    <w:rPr>
      <w:lang w:val="en-GB"/>
    </w:rPr>
  </w:style>
  <w:style w:type="paragraph" w:styleId="33">
    <w:name w:val="toc 3"/>
    <w:basedOn w:val="a2"/>
    <w:next w:val="a2"/>
    <w:uiPriority w:val="39"/>
    <w:rsid w:val="000C0639"/>
    <w:pPr>
      <w:widowControl/>
      <w:tabs>
        <w:tab w:val="right" w:leader="dot" w:pos="9911"/>
      </w:tabs>
      <w:autoSpaceDE/>
      <w:spacing w:line="360" w:lineRule="auto"/>
      <w:ind w:left="400" w:firstLine="0"/>
    </w:pPr>
    <w:rPr>
      <w:sz w:val="24"/>
      <w:lang w:eastAsia="ru-RU"/>
    </w:rPr>
  </w:style>
  <w:style w:type="paragraph" w:customStyle="1" w:styleId="affd">
    <w:name w:val="Постановление"/>
    <w:basedOn w:val="a2"/>
    <w:rsid w:val="000C0639"/>
    <w:pPr>
      <w:widowControl/>
      <w:autoSpaceDE/>
      <w:spacing w:line="360" w:lineRule="atLeast"/>
      <w:jc w:val="center"/>
    </w:pPr>
    <w:rPr>
      <w:b/>
      <w:spacing w:val="6"/>
      <w:sz w:val="32"/>
      <w:szCs w:val="32"/>
    </w:rPr>
  </w:style>
  <w:style w:type="paragraph" w:customStyle="1" w:styleId="1e">
    <w:name w:val="Вертикальный отступ 1"/>
    <w:basedOn w:val="a2"/>
    <w:rsid w:val="000C0639"/>
    <w:pPr>
      <w:widowControl/>
      <w:autoSpaceDE/>
      <w:spacing w:line="360" w:lineRule="auto"/>
      <w:jc w:val="center"/>
    </w:pPr>
    <w:rPr>
      <w:b/>
      <w:sz w:val="28"/>
      <w:szCs w:val="28"/>
      <w:lang w:val="en-US"/>
    </w:rPr>
  </w:style>
  <w:style w:type="paragraph" w:customStyle="1" w:styleId="42">
    <w:name w:val="Вертикальный отступ 4"/>
    <w:basedOn w:val="1e"/>
    <w:rsid w:val="000C0639"/>
    <w:rPr>
      <w:sz w:val="22"/>
      <w:szCs w:val="22"/>
    </w:rPr>
  </w:style>
  <w:style w:type="paragraph" w:customStyle="1" w:styleId="1f">
    <w:name w:val="Схема документа1"/>
    <w:basedOn w:val="a2"/>
    <w:rsid w:val="000C0639"/>
    <w:pPr>
      <w:spacing w:line="360" w:lineRule="auto"/>
    </w:pPr>
    <w:rPr>
      <w:rFonts w:ascii="Tahoma" w:hAnsi="Tahoma" w:cs="Tahoma"/>
      <w:bCs/>
      <w:sz w:val="16"/>
      <w:szCs w:val="16"/>
    </w:rPr>
  </w:style>
  <w:style w:type="paragraph" w:styleId="1f0">
    <w:name w:val="index 1"/>
    <w:basedOn w:val="a2"/>
    <w:next w:val="a2"/>
    <w:autoRedefine/>
    <w:uiPriority w:val="99"/>
    <w:semiHidden/>
    <w:unhideWhenUsed/>
    <w:rsid w:val="000C0639"/>
    <w:pPr>
      <w:ind w:left="260" w:hanging="260"/>
    </w:pPr>
  </w:style>
  <w:style w:type="paragraph" w:styleId="affe">
    <w:name w:val="index heading"/>
    <w:basedOn w:val="13"/>
    <w:rsid w:val="000C0639"/>
    <w:pPr>
      <w:suppressLineNumbers/>
      <w:ind w:firstLine="0"/>
    </w:pPr>
    <w:rPr>
      <w:bCs/>
      <w:sz w:val="32"/>
      <w:szCs w:val="32"/>
    </w:rPr>
  </w:style>
  <w:style w:type="paragraph" w:styleId="afff">
    <w:name w:val="toa heading"/>
    <w:basedOn w:val="1"/>
    <w:next w:val="a2"/>
    <w:rsid w:val="000C0639"/>
    <w:pPr>
      <w:keepNext w:val="0"/>
      <w:keepLines/>
      <w:widowControl/>
      <w:numPr>
        <w:numId w:val="0"/>
      </w:numPr>
      <w:autoSpaceDE/>
      <w:spacing w:before="480" w:after="0" w:line="276" w:lineRule="auto"/>
    </w:pPr>
    <w:rPr>
      <w:rFonts w:ascii="Times New Roman" w:hAnsi="Times New Roman" w:cs="Times New Roman"/>
      <w:color w:val="365F91"/>
      <w:kern w:val="0"/>
      <w:sz w:val="28"/>
      <w:szCs w:val="28"/>
    </w:rPr>
  </w:style>
  <w:style w:type="paragraph" w:styleId="1f1">
    <w:name w:val="toc 1"/>
    <w:basedOn w:val="a2"/>
    <w:next w:val="a2"/>
    <w:uiPriority w:val="39"/>
    <w:rsid w:val="000C0639"/>
    <w:pPr>
      <w:spacing w:before="120" w:after="120" w:line="360" w:lineRule="auto"/>
    </w:pPr>
    <w:rPr>
      <w:b/>
      <w:bCs/>
      <w:sz w:val="24"/>
    </w:rPr>
  </w:style>
  <w:style w:type="paragraph" w:styleId="27">
    <w:name w:val="toc 2"/>
    <w:basedOn w:val="a2"/>
    <w:next w:val="a2"/>
    <w:uiPriority w:val="39"/>
    <w:rsid w:val="000C0639"/>
    <w:pPr>
      <w:widowControl/>
      <w:autoSpaceDE/>
      <w:spacing w:line="360" w:lineRule="auto"/>
      <w:ind w:left="220" w:firstLine="0"/>
    </w:pPr>
    <w:rPr>
      <w:sz w:val="24"/>
      <w:szCs w:val="22"/>
    </w:rPr>
  </w:style>
  <w:style w:type="paragraph" w:styleId="43">
    <w:name w:val="toc 4"/>
    <w:basedOn w:val="a2"/>
    <w:next w:val="a2"/>
    <w:uiPriority w:val="39"/>
    <w:rsid w:val="000C0639"/>
    <w:pPr>
      <w:widowControl/>
      <w:autoSpaceDE/>
      <w:spacing w:line="360" w:lineRule="auto"/>
      <w:ind w:left="660" w:firstLine="0"/>
    </w:pPr>
    <w:rPr>
      <w:sz w:val="24"/>
      <w:szCs w:val="22"/>
    </w:rPr>
  </w:style>
  <w:style w:type="paragraph" w:styleId="52">
    <w:name w:val="toc 5"/>
    <w:basedOn w:val="a2"/>
    <w:next w:val="a2"/>
    <w:uiPriority w:val="39"/>
    <w:rsid w:val="000C0639"/>
    <w:pPr>
      <w:widowControl/>
      <w:autoSpaceDE/>
      <w:spacing w:after="100" w:line="276" w:lineRule="auto"/>
      <w:ind w:left="880" w:firstLine="0"/>
    </w:pPr>
    <w:rPr>
      <w:rFonts w:ascii="Calibri" w:hAnsi="Calibri" w:cs="Calibri"/>
      <w:b/>
      <w:sz w:val="22"/>
      <w:szCs w:val="22"/>
    </w:rPr>
  </w:style>
  <w:style w:type="paragraph" w:styleId="61">
    <w:name w:val="toc 6"/>
    <w:basedOn w:val="a2"/>
    <w:next w:val="a2"/>
    <w:rsid w:val="000C0639"/>
    <w:pPr>
      <w:widowControl/>
      <w:autoSpaceDE/>
      <w:spacing w:after="100" w:line="276" w:lineRule="auto"/>
      <w:ind w:left="1100" w:firstLine="0"/>
    </w:pPr>
    <w:rPr>
      <w:rFonts w:ascii="Calibri" w:hAnsi="Calibri" w:cs="Calibri"/>
      <w:b/>
      <w:sz w:val="22"/>
      <w:szCs w:val="22"/>
    </w:rPr>
  </w:style>
  <w:style w:type="paragraph" w:styleId="71">
    <w:name w:val="toc 7"/>
    <w:basedOn w:val="a2"/>
    <w:next w:val="a2"/>
    <w:rsid w:val="000C0639"/>
    <w:pPr>
      <w:widowControl/>
      <w:autoSpaceDE/>
      <w:spacing w:after="100" w:line="276" w:lineRule="auto"/>
      <w:ind w:left="1320" w:firstLine="0"/>
    </w:pPr>
    <w:rPr>
      <w:rFonts w:ascii="Calibri" w:hAnsi="Calibri" w:cs="Calibri"/>
      <w:b/>
      <w:sz w:val="22"/>
      <w:szCs w:val="22"/>
    </w:rPr>
  </w:style>
  <w:style w:type="paragraph" w:styleId="91">
    <w:name w:val="toc 9"/>
    <w:basedOn w:val="a2"/>
    <w:next w:val="a2"/>
    <w:rsid w:val="000C0639"/>
    <w:pPr>
      <w:widowControl/>
      <w:autoSpaceDE/>
      <w:spacing w:after="100" w:line="276" w:lineRule="auto"/>
      <w:ind w:left="1760" w:firstLine="0"/>
    </w:pPr>
    <w:rPr>
      <w:rFonts w:ascii="Calibri" w:hAnsi="Calibri" w:cs="Calibri"/>
      <w:b/>
      <w:sz w:val="22"/>
      <w:szCs w:val="22"/>
    </w:rPr>
  </w:style>
  <w:style w:type="paragraph" w:customStyle="1" w:styleId="ConsPlusTitle0">
    <w:name w:val="ConsPlusTitle"/>
    <w:rsid w:val="000C0639"/>
    <w:pPr>
      <w:suppressAutoHyphens/>
      <w:autoSpaceDE w:val="0"/>
      <w:spacing w:after="0" w:line="240" w:lineRule="auto"/>
    </w:pPr>
    <w:rPr>
      <w:rFonts w:ascii="Arial" w:eastAsia="Times New Roman" w:hAnsi="Arial" w:cs="Arial"/>
      <w:b/>
      <w:bCs/>
      <w:sz w:val="20"/>
      <w:szCs w:val="20"/>
      <w:lang w:eastAsia="zh-CN"/>
    </w:rPr>
  </w:style>
  <w:style w:type="paragraph" w:styleId="afff0">
    <w:name w:val="footnote text"/>
    <w:basedOn w:val="a2"/>
    <w:link w:val="1f2"/>
    <w:rsid w:val="000C0639"/>
    <w:pPr>
      <w:widowControl/>
      <w:autoSpaceDE/>
      <w:spacing w:line="360" w:lineRule="auto"/>
    </w:pPr>
    <w:rPr>
      <w:b/>
      <w:sz w:val="16"/>
    </w:rPr>
  </w:style>
  <w:style w:type="character" w:customStyle="1" w:styleId="1f2">
    <w:name w:val="Текст сноски Знак1"/>
    <w:basedOn w:val="a3"/>
    <w:link w:val="afff0"/>
    <w:rsid w:val="000C0639"/>
    <w:rPr>
      <w:rFonts w:ascii="Times New Roman" w:eastAsia="Times New Roman" w:hAnsi="Times New Roman" w:cs="Times New Roman"/>
      <w:b/>
      <w:sz w:val="16"/>
      <w:szCs w:val="20"/>
      <w:lang w:eastAsia="zh-CN"/>
    </w:rPr>
  </w:style>
  <w:style w:type="paragraph" w:customStyle="1" w:styleId="28">
    <w:name w:val="З2"/>
    <w:basedOn w:val="a2"/>
    <w:next w:val="a2"/>
    <w:rsid w:val="000C0639"/>
    <w:pPr>
      <w:widowControl/>
      <w:autoSpaceDE/>
      <w:spacing w:line="360" w:lineRule="auto"/>
      <w:ind w:firstLine="748"/>
    </w:pPr>
    <w:rPr>
      <w:sz w:val="24"/>
    </w:rPr>
  </w:style>
  <w:style w:type="paragraph" w:customStyle="1" w:styleId="1f3">
    <w:name w:val="Обычный1"/>
    <w:rsid w:val="000C0639"/>
    <w:pPr>
      <w:widowControl w:val="0"/>
      <w:tabs>
        <w:tab w:val="right" w:pos="567"/>
      </w:tabs>
      <w:suppressAutoHyphens/>
      <w:spacing w:after="0" w:line="240" w:lineRule="auto"/>
      <w:ind w:firstLine="567"/>
      <w:jc w:val="both"/>
    </w:pPr>
    <w:rPr>
      <w:rFonts w:ascii="Kudriashov" w:eastAsia="Times New Roman" w:hAnsi="Kudriashov" w:cs="Kudriashov"/>
      <w:sz w:val="24"/>
      <w:szCs w:val="20"/>
      <w:lang w:eastAsia="zh-CN"/>
    </w:rPr>
  </w:style>
  <w:style w:type="paragraph" w:customStyle="1" w:styleId="ConsPlusDocList">
    <w:name w:val="ConsPlusDocList"/>
    <w:rsid w:val="000C0639"/>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f4">
    <w:name w:val="Текст примечания1"/>
    <w:basedOn w:val="a2"/>
    <w:rsid w:val="000C0639"/>
    <w:pPr>
      <w:widowControl/>
      <w:autoSpaceDE/>
      <w:spacing w:line="360" w:lineRule="auto"/>
    </w:pPr>
    <w:rPr>
      <w:b/>
      <w:sz w:val="24"/>
    </w:rPr>
  </w:style>
  <w:style w:type="paragraph" w:styleId="afff1">
    <w:name w:val="annotation text"/>
    <w:basedOn w:val="a2"/>
    <w:link w:val="1f5"/>
    <w:uiPriority w:val="99"/>
    <w:semiHidden/>
    <w:unhideWhenUsed/>
    <w:rsid w:val="000C0639"/>
    <w:rPr>
      <w:sz w:val="20"/>
    </w:rPr>
  </w:style>
  <w:style w:type="character" w:customStyle="1" w:styleId="1f5">
    <w:name w:val="Текст примечания Знак1"/>
    <w:basedOn w:val="a3"/>
    <w:link w:val="afff1"/>
    <w:uiPriority w:val="99"/>
    <w:semiHidden/>
    <w:rsid w:val="000C0639"/>
    <w:rPr>
      <w:rFonts w:ascii="Times New Roman" w:eastAsia="Times New Roman" w:hAnsi="Times New Roman" w:cs="Times New Roman"/>
      <w:sz w:val="20"/>
      <w:szCs w:val="20"/>
      <w:lang w:eastAsia="zh-CN"/>
    </w:rPr>
  </w:style>
  <w:style w:type="paragraph" w:styleId="afff2">
    <w:name w:val="annotation subject"/>
    <w:basedOn w:val="1f4"/>
    <w:next w:val="1f4"/>
    <w:link w:val="1f6"/>
    <w:uiPriority w:val="99"/>
    <w:rsid w:val="000C0639"/>
    <w:rPr>
      <w:b w:val="0"/>
      <w:bCs/>
    </w:rPr>
  </w:style>
  <w:style w:type="character" w:customStyle="1" w:styleId="1f6">
    <w:name w:val="Тема примечания Знак1"/>
    <w:basedOn w:val="1f5"/>
    <w:link w:val="afff2"/>
    <w:uiPriority w:val="99"/>
    <w:rsid w:val="000C0639"/>
    <w:rPr>
      <w:rFonts w:ascii="Times New Roman" w:eastAsia="Times New Roman" w:hAnsi="Times New Roman" w:cs="Times New Roman"/>
      <w:bCs/>
      <w:sz w:val="24"/>
      <w:szCs w:val="20"/>
      <w:lang w:eastAsia="zh-CN"/>
    </w:rPr>
  </w:style>
  <w:style w:type="paragraph" w:customStyle="1" w:styleId="zagc-0">
    <w:name w:val="zagc-0"/>
    <w:basedOn w:val="a2"/>
    <w:rsid w:val="000C0639"/>
    <w:pPr>
      <w:widowControl/>
      <w:autoSpaceDE/>
      <w:spacing w:before="180" w:after="60" w:line="360" w:lineRule="auto"/>
      <w:ind w:firstLine="150"/>
      <w:jc w:val="center"/>
    </w:pPr>
    <w:rPr>
      <w:rFonts w:ascii="Arial" w:hAnsi="Arial" w:cs="Arial"/>
      <w:bCs/>
      <w:caps/>
      <w:color w:val="29211E"/>
      <w:sz w:val="24"/>
      <w:szCs w:val="24"/>
    </w:rPr>
  </w:style>
  <w:style w:type="paragraph" w:customStyle="1" w:styleId="zagc-1">
    <w:name w:val="zagc-1"/>
    <w:basedOn w:val="a2"/>
    <w:rsid w:val="000C0639"/>
    <w:pPr>
      <w:widowControl/>
      <w:autoSpaceDE/>
      <w:spacing w:before="135" w:after="60" w:line="360" w:lineRule="auto"/>
      <w:ind w:firstLine="150"/>
      <w:jc w:val="center"/>
    </w:pPr>
    <w:rPr>
      <w:rFonts w:ascii="Arial" w:hAnsi="Arial" w:cs="Arial"/>
      <w:bCs/>
      <w:caps/>
      <w:color w:val="29211E"/>
      <w:sz w:val="24"/>
    </w:rPr>
  </w:style>
  <w:style w:type="paragraph" w:customStyle="1" w:styleId="titlepage">
    <w:name w:val="titlepage"/>
    <w:basedOn w:val="a2"/>
    <w:rsid w:val="000C0639"/>
    <w:pPr>
      <w:widowControl/>
      <w:autoSpaceDE/>
      <w:spacing w:before="45" w:after="45" w:line="360" w:lineRule="auto"/>
      <w:ind w:firstLine="150"/>
      <w:jc w:val="center"/>
    </w:pPr>
    <w:rPr>
      <w:rFonts w:ascii="Arial" w:hAnsi="Arial" w:cs="Arial"/>
      <w:bCs/>
      <w:caps/>
      <w:color w:val="B00000"/>
      <w:sz w:val="24"/>
      <w:szCs w:val="24"/>
    </w:rPr>
  </w:style>
  <w:style w:type="paragraph" w:customStyle="1" w:styleId="menumain">
    <w:name w:val="menumain"/>
    <w:basedOn w:val="a2"/>
    <w:rsid w:val="000C0639"/>
    <w:pPr>
      <w:widowControl/>
      <w:autoSpaceDE/>
      <w:spacing w:line="360" w:lineRule="auto"/>
      <w:ind w:firstLine="150"/>
    </w:pPr>
    <w:rPr>
      <w:rFonts w:ascii="Arial" w:hAnsi="Arial" w:cs="Arial"/>
      <w:bCs/>
      <w:color w:val="ECD69A"/>
      <w:sz w:val="18"/>
      <w:szCs w:val="18"/>
    </w:rPr>
  </w:style>
  <w:style w:type="paragraph" w:customStyle="1" w:styleId="menul">
    <w:name w:val="menul"/>
    <w:basedOn w:val="a2"/>
    <w:rsid w:val="000C0639"/>
    <w:pPr>
      <w:widowControl/>
      <w:autoSpaceDE/>
      <w:spacing w:before="15" w:after="15" w:line="180" w:lineRule="atLeast"/>
      <w:ind w:left="30" w:right="30" w:firstLine="150"/>
    </w:pPr>
    <w:rPr>
      <w:rFonts w:ascii="MS Sans Serif" w:hAnsi="MS Sans Serif" w:cs="Arial"/>
      <w:bCs/>
      <w:color w:val="ECD69A"/>
      <w:sz w:val="16"/>
      <w:szCs w:val="16"/>
    </w:rPr>
  </w:style>
  <w:style w:type="paragraph" w:customStyle="1" w:styleId="menutop">
    <w:name w:val="menutop"/>
    <w:basedOn w:val="a2"/>
    <w:rsid w:val="000C0639"/>
    <w:pPr>
      <w:widowControl/>
      <w:autoSpaceDE/>
      <w:spacing w:line="360" w:lineRule="auto"/>
      <w:ind w:firstLine="150"/>
    </w:pPr>
    <w:rPr>
      <w:rFonts w:ascii="Arial" w:hAnsi="Arial" w:cs="Arial"/>
      <w:bCs/>
      <w:color w:val="000000"/>
      <w:sz w:val="18"/>
      <w:szCs w:val="18"/>
    </w:rPr>
  </w:style>
  <w:style w:type="paragraph" w:customStyle="1" w:styleId="menutopp">
    <w:name w:val="menutopp"/>
    <w:basedOn w:val="a2"/>
    <w:rsid w:val="000C0639"/>
    <w:pPr>
      <w:widowControl/>
      <w:autoSpaceDE/>
      <w:spacing w:line="360" w:lineRule="auto"/>
      <w:ind w:firstLine="150"/>
      <w:jc w:val="center"/>
    </w:pPr>
    <w:rPr>
      <w:rFonts w:ascii="MS Sans Serif" w:hAnsi="MS Sans Serif" w:cs="Arial"/>
      <w:bCs/>
      <w:color w:val="B00000"/>
      <w:sz w:val="16"/>
      <w:szCs w:val="16"/>
    </w:rPr>
  </w:style>
  <w:style w:type="paragraph" w:customStyle="1" w:styleId="menutopp1">
    <w:name w:val="menutopp1"/>
    <w:basedOn w:val="a2"/>
    <w:rsid w:val="000C0639"/>
    <w:pPr>
      <w:widowControl/>
      <w:autoSpaceDE/>
      <w:spacing w:line="360" w:lineRule="auto"/>
      <w:ind w:firstLine="150"/>
      <w:jc w:val="center"/>
    </w:pPr>
    <w:rPr>
      <w:rFonts w:ascii="Arial" w:hAnsi="Arial" w:cs="Arial"/>
      <w:bCs/>
      <w:color w:val="B00000"/>
      <w:sz w:val="18"/>
      <w:szCs w:val="18"/>
    </w:rPr>
  </w:style>
  <w:style w:type="paragraph" w:customStyle="1" w:styleId="linknewstitle">
    <w:name w:val="linknewstitle"/>
    <w:basedOn w:val="a2"/>
    <w:rsid w:val="000C0639"/>
    <w:pPr>
      <w:widowControl/>
      <w:autoSpaceDE/>
      <w:spacing w:before="15" w:after="15" w:line="360" w:lineRule="auto"/>
      <w:ind w:firstLine="150"/>
    </w:pPr>
    <w:rPr>
      <w:rFonts w:ascii="Arial" w:hAnsi="Arial" w:cs="Arial"/>
      <w:bCs/>
      <w:color w:val="000000"/>
      <w:sz w:val="18"/>
      <w:szCs w:val="18"/>
      <w:u w:val="single"/>
    </w:rPr>
  </w:style>
  <w:style w:type="paragraph" w:customStyle="1" w:styleId="linknewscoms">
    <w:name w:val="linknewscoms"/>
    <w:basedOn w:val="a2"/>
    <w:rsid w:val="000C0639"/>
    <w:pPr>
      <w:widowControl/>
      <w:autoSpaceDE/>
      <w:spacing w:before="15" w:after="15" w:line="360" w:lineRule="auto"/>
      <w:ind w:firstLine="150"/>
    </w:pPr>
    <w:rPr>
      <w:rFonts w:ascii="Arial" w:hAnsi="Arial" w:cs="Arial"/>
      <w:b/>
      <w:color w:val="000000"/>
      <w:sz w:val="18"/>
      <w:szCs w:val="18"/>
    </w:rPr>
  </w:style>
  <w:style w:type="paragraph" w:customStyle="1" w:styleId="table">
    <w:name w:val="table"/>
    <w:basedOn w:val="a2"/>
    <w:rsid w:val="000C0639"/>
    <w:pPr>
      <w:widowControl/>
      <w:autoSpaceDE/>
      <w:spacing w:before="90" w:after="90" w:line="360" w:lineRule="auto"/>
      <w:ind w:firstLine="150"/>
    </w:pPr>
    <w:rPr>
      <w:rFonts w:ascii="Arial" w:hAnsi="Arial" w:cs="Arial"/>
      <w:b/>
      <w:sz w:val="18"/>
      <w:szCs w:val="18"/>
    </w:rPr>
  </w:style>
  <w:style w:type="paragraph" w:customStyle="1" w:styleId="edit">
    <w:name w:val="edit"/>
    <w:basedOn w:val="a2"/>
    <w:rsid w:val="000C0639"/>
    <w:pPr>
      <w:widowControl/>
      <w:autoSpaceDE/>
      <w:spacing w:before="15" w:after="15" w:line="360" w:lineRule="auto"/>
      <w:ind w:firstLine="150"/>
    </w:pPr>
    <w:rPr>
      <w:rFonts w:ascii="Arial" w:hAnsi="Arial" w:cs="Arial"/>
      <w:b/>
      <w:sz w:val="18"/>
      <w:szCs w:val="18"/>
    </w:rPr>
  </w:style>
  <w:style w:type="paragraph" w:customStyle="1" w:styleId="zagc-2">
    <w:name w:val="zagc-2"/>
    <w:basedOn w:val="a2"/>
    <w:rsid w:val="000C0639"/>
    <w:pPr>
      <w:widowControl/>
      <w:autoSpaceDE/>
      <w:spacing w:before="90" w:after="60" w:line="360" w:lineRule="auto"/>
      <w:ind w:firstLine="150"/>
      <w:jc w:val="center"/>
    </w:pPr>
    <w:rPr>
      <w:rFonts w:ascii="Arial" w:hAnsi="Arial" w:cs="Arial"/>
      <w:bCs/>
      <w:color w:val="29211E"/>
      <w:sz w:val="18"/>
      <w:szCs w:val="18"/>
    </w:rPr>
  </w:style>
  <w:style w:type="paragraph" w:customStyle="1" w:styleId="zagl-0">
    <w:name w:val="zagl-0"/>
    <w:basedOn w:val="a2"/>
    <w:rsid w:val="000C0639"/>
    <w:pPr>
      <w:widowControl/>
      <w:autoSpaceDE/>
      <w:spacing w:before="180" w:after="60" w:line="360" w:lineRule="auto"/>
      <w:ind w:firstLine="150"/>
    </w:pPr>
    <w:rPr>
      <w:rFonts w:ascii="Arial" w:hAnsi="Arial" w:cs="Arial"/>
      <w:bCs/>
      <w:caps/>
      <w:color w:val="29211E"/>
      <w:sz w:val="24"/>
      <w:szCs w:val="24"/>
    </w:rPr>
  </w:style>
  <w:style w:type="paragraph" w:customStyle="1" w:styleId="zagl-1">
    <w:name w:val="zagl-1"/>
    <w:basedOn w:val="a2"/>
    <w:rsid w:val="000C0639"/>
    <w:pPr>
      <w:widowControl/>
      <w:autoSpaceDE/>
      <w:spacing w:before="135" w:after="60" w:line="360" w:lineRule="auto"/>
      <w:ind w:firstLine="150"/>
    </w:pPr>
    <w:rPr>
      <w:rFonts w:ascii="Arial" w:hAnsi="Arial" w:cs="Arial"/>
      <w:bCs/>
      <w:caps/>
      <w:color w:val="29211E"/>
      <w:sz w:val="24"/>
    </w:rPr>
  </w:style>
  <w:style w:type="paragraph" w:customStyle="1" w:styleId="zagl-2">
    <w:name w:val="zagl-2"/>
    <w:basedOn w:val="a2"/>
    <w:rsid w:val="000C0639"/>
    <w:pPr>
      <w:widowControl/>
      <w:autoSpaceDE/>
      <w:spacing w:before="90" w:after="60" w:line="360" w:lineRule="auto"/>
      <w:ind w:firstLine="150"/>
    </w:pPr>
    <w:rPr>
      <w:rFonts w:ascii="Arial" w:hAnsi="Arial" w:cs="Arial"/>
      <w:bCs/>
      <w:color w:val="29211E"/>
      <w:sz w:val="18"/>
      <w:szCs w:val="18"/>
    </w:rPr>
  </w:style>
  <w:style w:type="paragraph" w:customStyle="1" w:styleId="spis">
    <w:name w:val="spis"/>
    <w:basedOn w:val="a2"/>
    <w:rsid w:val="000C0639"/>
    <w:pPr>
      <w:widowControl/>
      <w:autoSpaceDE/>
      <w:spacing w:before="15" w:after="15" w:line="360" w:lineRule="auto"/>
      <w:ind w:firstLine="150"/>
    </w:pPr>
    <w:rPr>
      <w:rFonts w:ascii="Arial" w:hAnsi="Arial" w:cs="Arial"/>
      <w:b/>
      <w:sz w:val="18"/>
      <w:szCs w:val="18"/>
    </w:rPr>
  </w:style>
  <w:style w:type="paragraph" w:customStyle="1" w:styleId="podpis">
    <w:name w:val="podpis"/>
    <w:basedOn w:val="a2"/>
    <w:rsid w:val="000C0639"/>
    <w:pPr>
      <w:widowControl/>
      <w:autoSpaceDE/>
      <w:spacing w:before="75" w:after="75" w:line="360" w:lineRule="auto"/>
      <w:ind w:firstLine="150"/>
      <w:jc w:val="right"/>
    </w:pPr>
    <w:rPr>
      <w:rFonts w:ascii="Arial" w:hAnsi="Arial" w:cs="Arial"/>
      <w:bCs/>
      <w:sz w:val="18"/>
      <w:szCs w:val="18"/>
    </w:rPr>
  </w:style>
  <w:style w:type="paragraph" w:customStyle="1" w:styleId="dropmenu">
    <w:name w:val="drop_menu"/>
    <w:basedOn w:val="a2"/>
    <w:rsid w:val="000C0639"/>
    <w:pPr>
      <w:widowControl/>
      <w:shd w:val="clear" w:color="auto" w:fill="ECD69A"/>
      <w:autoSpaceDE/>
      <w:spacing w:before="15" w:after="15" w:line="360" w:lineRule="auto"/>
      <w:ind w:firstLine="150"/>
    </w:pPr>
    <w:rPr>
      <w:rFonts w:ascii="Arial" w:hAnsi="Arial" w:cs="Arial"/>
      <w:bCs/>
      <w:color w:val="000000"/>
      <w:sz w:val="18"/>
      <w:szCs w:val="18"/>
    </w:rPr>
  </w:style>
  <w:style w:type="paragraph" w:customStyle="1" w:styleId="imgheader">
    <w:name w:val="img_header"/>
    <w:basedOn w:val="a2"/>
    <w:rsid w:val="000C0639"/>
    <w:pPr>
      <w:widowControl/>
      <w:shd w:val="clear" w:color="auto" w:fill="8D494B"/>
      <w:autoSpaceDE/>
      <w:spacing w:before="15" w:after="15" w:line="360" w:lineRule="auto"/>
      <w:ind w:firstLine="150"/>
    </w:pPr>
    <w:rPr>
      <w:rFonts w:ascii="Arial" w:hAnsi="Arial" w:cs="Arial"/>
      <w:b/>
      <w:color w:val="FFFFFF"/>
      <w:sz w:val="18"/>
      <w:szCs w:val="18"/>
    </w:rPr>
  </w:style>
  <w:style w:type="paragraph" w:customStyle="1" w:styleId="tablephoto">
    <w:name w:val="tablephoto"/>
    <w:basedOn w:val="a2"/>
    <w:rsid w:val="000C0639"/>
    <w:pPr>
      <w:widowControl/>
      <w:pBdr>
        <w:top w:val="single" w:sz="6" w:space="0" w:color="522C2B"/>
        <w:left w:val="single" w:sz="6" w:space="0" w:color="522C2B"/>
        <w:bottom w:val="single" w:sz="6" w:space="0" w:color="522C2B"/>
        <w:right w:val="single" w:sz="6" w:space="0" w:color="522C2B"/>
      </w:pBdr>
      <w:shd w:val="clear" w:color="auto" w:fill="ECD69A"/>
      <w:autoSpaceDE/>
      <w:spacing w:before="15" w:after="15" w:line="360" w:lineRule="auto"/>
      <w:ind w:firstLine="150"/>
    </w:pPr>
    <w:rPr>
      <w:rFonts w:ascii="Arial" w:hAnsi="Arial" w:cs="Arial"/>
      <w:b/>
      <w:sz w:val="16"/>
      <w:szCs w:val="16"/>
    </w:rPr>
  </w:style>
  <w:style w:type="paragraph" w:customStyle="1" w:styleId="ConsPlusCell">
    <w:name w:val="ConsPlusCell"/>
    <w:rsid w:val="000C0639"/>
    <w:pPr>
      <w:widowControl w:val="0"/>
      <w:suppressAutoHyphens/>
      <w:autoSpaceDE w:val="0"/>
      <w:spacing w:after="0" w:line="240" w:lineRule="auto"/>
    </w:pPr>
    <w:rPr>
      <w:rFonts w:ascii="Arial" w:eastAsia="Times New Roman" w:hAnsi="Arial" w:cs="Arial"/>
      <w:sz w:val="20"/>
      <w:szCs w:val="20"/>
      <w:lang w:eastAsia="zh-CN"/>
    </w:rPr>
  </w:style>
  <w:style w:type="paragraph" w:styleId="afff3">
    <w:name w:val="endnote text"/>
    <w:basedOn w:val="a2"/>
    <w:link w:val="1f7"/>
    <w:rsid w:val="000C0639"/>
    <w:pPr>
      <w:widowControl/>
      <w:autoSpaceDE/>
      <w:spacing w:line="360" w:lineRule="auto"/>
    </w:pPr>
    <w:rPr>
      <w:b/>
      <w:sz w:val="24"/>
    </w:rPr>
  </w:style>
  <w:style w:type="character" w:customStyle="1" w:styleId="1f7">
    <w:name w:val="Текст концевой сноски Знак1"/>
    <w:basedOn w:val="a3"/>
    <w:link w:val="afff3"/>
    <w:rsid w:val="000C0639"/>
    <w:rPr>
      <w:rFonts w:ascii="Times New Roman" w:eastAsia="Times New Roman" w:hAnsi="Times New Roman" w:cs="Times New Roman"/>
      <w:b/>
      <w:sz w:val="24"/>
      <w:szCs w:val="20"/>
      <w:lang w:eastAsia="zh-CN"/>
    </w:rPr>
  </w:style>
  <w:style w:type="paragraph" w:styleId="afff4">
    <w:name w:val="List Paragraph"/>
    <w:basedOn w:val="a2"/>
    <w:qFormat/>
    <w:rsid w:val="000C0639"/>
    <w:pPr>
      <w:widowControl/>
      <w:autoSpaceDE/>
      <w:spacing w:line="360" w:lineRule="auto"/>
      <w:ind w:left="708" w:firstLine="0"/>
    </w:pPr>
    <w:rPr>
      <w:b/>
      <w:sz w:val="24"/>
      <w:szCs w:val="24"/>
    </w:rPr>
  </w:style>
  <w:style w:type="paragraph" w:customStyle="1" w:styleId="-2">
    <w:name w:val="Список-2"/>
    <w:basedOn w:val="a0"/>
    <w:rsid w:val="000C0639"/>
    <w:pPr>
      <w:keepLines w:val="0"/>
      <w:widowControl w:val="0"/>
      <w:numPr>
        <w:numId w:val="4"/>
      </w:numPr>
      <w:shd w:val="clear" w:color="auto" w:fill="FFFFFF"/>
      <w:tabs>
        <w:tab w:val="left" w:pos="296"/>
      </w:tabs>
      <w:overflowPunct/>
      <w:spacing w:before="88" w:line="360" w:lineRule="auto"/>
      <w:textAlignment w:val="auto"/>
    </w:pPr>
    <w:rPr>
      <w:rFonts w:ascii="Times New Roman" w:hAnsi="Times New Roman" w:cs="Times New Roman"/>
      <w:bCs/>
      <w:color w:val="000000"/>
      <w:spacing w:val="5"/>
    </w:rPr>
  </w:style>
  <w:style w:type="paragraph" w:customStyle="1" w:styleId="Default">
    <w:name w:val="Default"/>
    <w:rsid w:val="000C063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5">
    <w:name w:val="Обычный с первой строкой"/>
    <w:basedOn w:val="a2"/>
    <w:rsid w:val="000C0639"/>
    <w:pPr>
      <w:widowControl/>
      <w:autoSpaceDE/>
      <w:ind w:firstLine="567"/>
    </w:pPr>
    <w:rPr>
      <w:sz w:val="28"/>
      <w:szCs w:val="28"/>
    </w:rPr>
  </w:style>
  <w:style w:type="paragraph" w:styleId="afff6">
    <w:name w:val="Subtitle"/>
    <w:basedOn w:val="a2"/>
    <w:next w:val="a2"/>
    <w:link w:val="1f8"/>
    <w:qFormat/>
    <w:rsid w:val="000C0639"/>
    <w:pPr>
      <w:spacing w:after="60"/>
    </w:pPr>
    <w:rPr>
      <w:sz w:val="28"/>
      <w:szCs w:val="28"/>
    </w:rPr>
  </w:style>
  <w:style w:type="character" w:customStyle="1" w:styleId="1f8">
    <w:name w:val="Подзаголовок Знак1"/>
    <w:basedOn w:val="a3"/>
    <w:link w:val="afff6"/>
    <w:rsid w:val="000C0639"/>
    <w:rPr>
      <w:rFonts w:ascii="Times New Roman" w:eastAsia="Times New Roman" w:hAnsi="Times New Roman" w:cs="Times New Roman"/>
      <w:sz w:val="28"/>
      <w:szCs w:val="28"/>
      <w:lang w:eastAsia="zh-CN"/>
    </w:rPr>
  </w:style>
  <w:style w:type="paragraph" w:customStyle="1" w:styleId="a">
    <w:name w:val="Обычный маркер. список"/>
    <w:basedOn w:val="a2"/>
    <w:rsid w:val="000C0639"/>
    <w:pPr>
      <w:widowControl/>
      <w:numPr>
        <w:numId w:val="3"/>
      </w:numPr>
      <w:autoSpaceDE/>
    </w:pPr>
    <w:rPr>
      <w:sz w:val="28"/>
      <w:szCs w:val="28"/>
      <w:lang w:val="x-none"/>
    </w:rPr>
  </w:style>
  <w:style w:type="paragraph" w:customStyle="1" w:styleId="afff7">
    <w:name w:val="Обычный нум. список"/>
    <w:basedOn w:val="a2"/>
    <w:rsid w:val="000C0639"/>
    <w:pPr>
      <w:widowControl/>
      <w:tabs>
        <w:tab w:val="num" w:pos="0"/>
      </w:tabs>
      <w:autoSpaceDE/>
      <w:spacing w:before="45"/>
      <w:ind w:firstLine="570"/>
    </w:pPr>
    <w:rPr>
      <w:sz w:val="28"/>
      <w:szCs w:val="28"/>
      <w:lang w:val="x-none"/>
    </w:rPr>
  </w:style>
  <w:style w:type="paragraph" w:customStyle="1" w:styleId="-3">
    <w:name w:val="Таблица - номер"/>
    <w:basedOn w:val="a2"/>
    <w:rsid w:val="000C0639"/>
    <w:pPr>
      <w:widowControl/>
      <w:autoSpaceDE/>
      <w:jc w:val="right"/>
    </w:pPr>
    <w:rPr>
      <w:i/>
      <w:sz w:val="24"/>
      <w:szCs w:val="24"/>
      <w:lang w:val="x-none"/>
    </w:rPr>
  </w:style>
  <w:style w:type="paragraph" w:customStyle="1" w:styleId="-4">
    <w:name w:val="Приложение - заголовок"/>
    <w:rsid w:val="000C0639"/>
    <w:pPr>
      <w:suppressAutoHyphens/>
      <w:spacing w:before="120" w:after="240" w:line="240" w:lineRule="auto"/>
    </w:pPr>
    <w:rPr>
      <w:rFonts w:ascii="Times New Roman" w:eastAsia="Times New Roman" w:hAnsi="Times New Roman" w:cs="Times New Roman"/>
      <w:b/>
      <w:sz w:val="32"/>
      <w:szCs w:val="32"/>
      <w:lang w:eastAsia="zh-CN"/>
    </w:rPr>
  </w:style>
  <w:style w:type="paragraph" w:customStyle="1" w:styleId="-5">
    <w:name w:val="Приложение - подзаголовок"/>
    <w:basedOn w:val="a2"/>
    <w:rsid w:val="000C0639"/>
    <w:pPr>
      <w:widowControl/>
      <w:autoSpaceDE/>
      <w:spacing w:before="240" w:after="240"/>
      <w:jc w:val="center"/>
    </w:pPr>
    <w:rPr>
      <w:b/>
      <w:sz w:val="28"/>
      <w:szCs w:val="24"/>
      <w:lang w:val="x-none"/>
    </w:rPr>
  </w:style>
  <w:style w:type="paragraph" w:customStyle="1" w:styleId="afff8">
    <w:name w:val="Содержимое таблицы"/>
    <w:basedOn w:val="a2"/>
    <w:rsid w:val="000C0639"/>
    <w:pPr>
      <w:suppressLineNumbers/>
    </w:pPr>
  </w:style>
  <w:style w:type="paragraph" w:customStyle="1" w:styleId="afff9">
    <w:name w:val="Заголовок таблицы"/>
    <w:basedOn w:val="afff8"/>
    <w:rsid w:val="000C0639"/>
    <w:pPr>
      <w:jc w:val="center"/>
    </w:pPr>
    <w:rPr>
      <w:b/>
      <w:bCs/>
    </w:rPr>
  </w:style>
  <w:style w:type="paragraph" w:customStyle="1" w:styleId="afffa">
    <w:name w:val="Содержимое врезки"/>
    <w:basedOn w:val="a2"/>
    <w:rsid w:val="000C0639"/>
  </w:style>
  <w:style w:type="paragraph" w:customStyle="1" w:styleId="1f9">
    <w:name w:val="Абзац списка1"/>
    <w:basedOn w:val="a2"/>
    <w:rsid w:val="000C0639"/>
    <w:pPr>
      <w:spacing w:after="160" w:line="254" w:lineRule="auto"/>
      <w:ind w:left="720" w:firstLine="0"/>
      <w:contextualSpacing/>
    </w:pPr>
    <w:rPr>
      <w:rFonts w:ascii="Calibri" w:eastAsia="Calibri" w:hAnsi="Calibri" w:cs="font602"/>
      <w:lang w:eastAsia="en-US"/>
    </w:rPr>
  </w:style>
  <w:style w:type="paragraph" w:customStyle="1" w:styleId="29">
    <w:name w:val="Абзац списка2"/>
    <w:basedOn w:val="a2"/>
    <w:rsid w:val="000C0639"/>
    <w:pPr>
      <w:ind w:left="720" w:firstLine="0"/>
    </w:pPr>
  </w:style>
  <w:style w:type="paragraph" w:customStyle="1" w:styleId="afffb">
    <w:name w:val="таблица"/>
    <w:basedOn w:val="ConsPlusNormal"/>
    <w:rsid w:val="000C0639"/>
    <w:pPr>
      <w:widowControl/>
      <w:ind w:firstLine="0"/>
    </w:pPr>
    <w:rPr>
      <w:rFonts w:ascii="Times New Roman" w:eastAsia="Calibri" w:hAnsi="Times New Roman" w:cs="Times New Roman"/>
      <w:bCs/>
      <w:sz w:val="18"/>
      <w:szCs w:val="16"/>
    </w:rPr>
  </w:style>
  <w:style w:type="paragraph" w:customStyle="1" w:styleId="Standard">
    <w:name w:val="Standard"/>
    <w:rsid w:val="000C0639"/>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ListLabel43">
    <w:name w:val="ListLabel 43"/>
    <w:rsid w:val="000C0639"/>
    <w:rPr>
      <w:rFonts w:ascii="Times New Roman" w:eastAsia="Times New Roman" w:hAnsi="Times New Roman" w:cs="Times New Roman"/>
    </w:rPr>
  </w:style>
  <w:style w:type="character" w:customStyle="1" w:styleId="1fa">
    <w:name w:val="Знак сноски1"/>
    <w:rsid w:val="000C0639"/>
    <w:rPr>
      <w:vertAlign w:val="superscript"/>
    </w:rPr>
  </w:style>
  <w:style w:type="character" w:customStyle="1" w:styleId="1fb">
    <w:name w:val="Знак концевой сноски1"/>
    <w:rsid w:val="000C0639"/>
    <w:rPr>
      <w:vertAlign w:val="superscript"/>
    </w:rPr>
  </w:style>
  <w:style w:type="character" w:customStyle="1" w:styleId="afffc">
    <w:name w:val="Ссылка указателя"/>
    <w:rsid w:val="000C0639"/>
  </w:style>
  <w:style w:type="character" w:customStyle="1" w:styleId="afffd">
    <w:name w:val="Символ нумерации"/>
    <w:rsid w:val="000C0639"/>
  </w:style>
  <w:style w:type="character" w:customStyle="1" w:styleId="afffe">
    <w:name w:val="Вертикальное направление символов"/>
    <w:rsid w:val="000C0639"/>
    <w:rPr>
      <w:eastAsianLayout w:id="0" w:vert="1"/>
    </w:rPr>
  </w:style>
  <w:style w:type="character" w:customStyle="1" w:styleId="affff">
    <w:name w:val="Маркеры"/>
    <w:rsid w:val="000C0639"/>
    <w:rPr>
      <w:rFonts w:ascii="OpenSymbol" w:eastAsia="OpenSymbol" w:hAnsi="OpenSymbol" w:cs="OpenSymbol"/>
    </w:rPr>
  </w:style>
  <w:style w:type="character" w:styleId="affff0">
    <w:name w:val="endnote reference"/>
    <w:rsid w:val="000C0639"/>
    <w:rPr>
      <w:vertAlign w:val="superscript"/>
    </w:rPr>
  </w:style>
  <w:style w:type="character" w:styleId="affff1">
    <w:name w:val="footnote reference"/>
    <w:rsid w:val="000C0639"/>
    <w:rPr>
      <w:vertAlign w:val="superscript"/>
    </w:rPr>
  </w:style>
  <w:style w:type="paragraph" w:customStyle="1" w:styleId="2a">
    <w:name w:val="Заголовок2"/>
    <w:basedOn w:val="a2"/>
    <w:next w:val="afe"/>
    <w:rsid w:val="000C0639"/>
    <w:pPr>
      <w:keepNext/>
      <w:widowControl/>
      <w:autoSpaceDE/>
      <w:spacing w:before="240" w:after="120"/>
    </w:pPr>
    <w:rPr>
      <w:rFonts w:ascii="Liberation Sans" w:eastAsia="Microsoft YaHei" w:hAnsi="Liberation Sans" w:cs="Arial"/>
      <w:kern w:val="2"/>
      <w:sz w:val="28"/>
      <w:szCs w:val="28"/>
      <w:lang w:bidi="hi-IN"/>
    </w:rPr>
  </w:style>
  <w:style w:type="paragraph" w:customStyle="1" w:styleId="2b">
    <w:name w:val="Указатель2"/>
    <w:basedOn w:val="a2"/>
    <w:rsid w:val="000C0639"/>
    <w:pPr>
      <w:widowControl/>
      <w:suppressLineNumbers/>
      <w:autoSpaceDE/>
    </w:pPr>
    <w:rPr>
      <w:rFonts w:ascii="Liberation Serif" w:eastAsia="NSimSun" w:hAnsi="Liberation Serif" w:cs="Arial"/>
      <w:kern w:val="2"/>
      <w:sz w:val="24"/>
      <w:szCs w:val="24"/>
      <w:lang w:bidi="hi-IN"/>
    </w:rPr>
  </w:style>
  <w:style w:type="paragraph" w:customStyle="1" w:styleId="1fc">
    <w:name w:val="Название объекта1"/>
    <w:basedOn w:val="a2"/>
    <w:rsid w:val="000C0639"/>
    <w:pPr>
      <w:widowControl/>
      <w:suppressLineNumbers/>
      <w:autoSpaceDE/>
      <w:spacing w:before="120" w:after="120"/>
    </w:pPr>
    <w:rPr>
      <w:rFonts w:ascii="Liberation Serif" w:eastAsia="NSimSun" w:hAnsi="Liberation Serif" w:cs="Arial"/>
      <w:i/>
      <w:iCs/>
      <w:kern w:val="2"/>
      <w:sz w:val="24"/>
      <w:szCs w:val="24"/>
      <w:lang w:bidi="hi-IN"/>
    </w:rPr>
  </w:style>
  <w:style w:type="paragraph" w:customStyle="1" w:styleId="formattext">
    <w:name w:val="formattext"/>
    <w:basedOn w:val="a2"/>
    <w:rsid w:val="000C0639"/>
    <w:pPr>
      <w:widowControl/>
      <w:autoSpaceDE/>
      <w:spacing w:before="280" w:after="280"/>
    </w:pPr>
    <w:rPr>
      <w:rFonts w:ascii="Liberation Serif" w:eastAsia="NSimSun" w:hAnsi="Liberation Serif" w:cs="Arial"/>
      <w:kern w:val="2"/>
      <w:sz w:val="24"/>
      <w:szCs w:val="24"/>
      <w:lang w:bidi="hi-IN"/>
    </w:rPr>
  </w:style>
  <w:style w:type="paragraph" w:customStyle="1" w:styleId="affff2">
    <w:name w:val="Абзац"/>
    <w:basedOn w:val="a2"/>
    <w:rsid w:val="000C0639"/>
    <w:pPr>
      <w:widowControl/>
      <w:autoSpaceDE/>
      <w:spacing w:before="120" w:after="60"/>
      <w:ind w:firstLine="567"/>
    </w:pPr>
    <w:rPr>
      <w:rFonts w:ascii="Liberation Serif" w:eastAsia="NSimSun" w:hAnsi="Liberation Serif" w:cs="Arial"/>
      <w:kern w:val="2"/>
      <w:sz w:val="24"/>
      <w:szCs w:val="24"/>
      <w:lang w:bidi="hi-IN"/>
    </w:rPr>
  </w:style>
  <w:style w:type="paragraph" w:customStyle="1" w:styleId="affff3">
    <w:name w:val="Верхний колонтитул слева"/>
    <w:basedOn w:val="aff2"/>
    <w:rsid w:val="000C0639"/>
    <w:pPr>
      <w:widowControl/>
      <w:suppressLineNumbers/>
      <w:autoSpaceDE/>
    </w:pPr>
    <w:rPr>
      <w:rFonts w:ascii="Liberation Serif" w:eastAsia="NSimSun" w:hAnsi="Liberation Serif" w:cs="Arial"/>
      <w:kern w:val="2"/>
      <w:sz w:val="24"/>
      <w:szCs w:val="24"/>
      <w:lang w:bidi="hi-IN"/>
    </w:rPr>
  </w:style>
  <w:style w:type="paragraph" w:customStyle="1" w:styleId="1fd">
    <w:name w:val="Заголовок таблицы ссылок1"/>
    <w:basedOn w:val="affe"/>
    <w:rsid w:val="000C0639"/>
    <w:pPr>
      <w:keepNext/>
      <w:spacing w:before="240" w:after="120"/>
      <w:jc w:val="left"/>
    </w:pPr>
    <w:rPr>
      <w:rFonts w:ascii="Liberation Sans" w:eastAsia="Microsoft YaHei" w:hAnsi="Liberation Sans" w:cs="Arial"/>
      <w:kern w:val="2"/>
      <w:lang w:bidi="hi-IN"/>
    </w:rPr>
  </w:style>
  <w:style w:type="character" w:styleId="affff4">
    <w:name w:val="annotation reference"/>
    <w:uiPriority w:val="99"/>
    <w:semiHidden/>
    <w:unhideWhenUsed/>
    <w:rsid w:val="000C0639"/>
    <w:rPr>
      <w:sz w:val="16"/>
      <w:szCs w:val="16"/>
    </w:rPr>
  </w:style>
  <w:style w:type="paragraph" w:styleId="affff5">
    <w:name w:val="Title"/>
    <w:basedOn w:val="a2"/>
    <w:next w:val="a2"/>
    <w:link w:val="affff6"/>
    <w:uiPriority w:val="10"/>
    <w:qFormat/>
    <w:rsid w:val="000C0639"/>
    <w:pPr>
      <w:widowControl/>
      <w:autoSpaceDE/>
      <w:spacing w:before="240" w:after="60"/>
      <w:jc w:val="center"/>
      <w:outlineLvl w:val="0"/>
    </w:pPr>
    <w:rPr>
      <w:rFonts w:ascii="Calibri Light" w:hAnsi="Calibri Light" w:cs="Mangal"/>
      <w:b/>
      <w:bCs/>
      <w:kern w:val="28"/>
      <w:sz w:val="32"/>
      <w:szCs w:val="29"/>
      <w:lang w:bidi="hi-IN"/>
    </w:rPr>
  </w:style>
  <w:style w:type="character" w:customStyle="1" w:styleId="affff6">
    <w:name w:val="Заголовок Знак"/>
    <w:basedOn w:val="a3"/>
    <w:link w:val="affff5"/>
    <w:uiPriority w:val="10"/>
    <w:rsid w:val="000C0639"/>
    <w:rPr>
      <w:rFonts w:ascii="Calibri Light" w:eastAsia="Times New Roman" w:hAnsi="Calibri Light" w:cs="Mangal"/>
      <w:b/>
      <w:bCs/>
      <w:kern w:val="28"/>
      <w:sz w:val="32"/>
      <w:szCs w:val="29"/>
      <w:lang w:eastAsia="zh-CN" w:bidi="hi-IN"/>
    </w:rPr>
  </w:style>
  <w:style w:type="character" w:styleId="affff7">
    <w:name w:val="Strong"/>
    <w:qFormat/>
    <w:rsid w:val="000C0639"/>
    <w:rPr>
      <w:b/>
      <w:bCs/>
    </w:rPr>
  </w:style>
  <w:style w:type="character" w:customStyle="1" w:styleId="ConsPlusNormal0">
    <w:name w:val="ConsPlusNormal Знак"/>
    <w:link w:val="ConsPlusNormal"/>
    <w:locked/>
    <w:rsid w:val="000C0639"/>
    <w:rPr>
      <w:rFonts w:ascii="Arial" w:eastAsia="Times New Roman" w:hAnsi="Arial" w:cs="Arial"/>
      <w:sz w:val="20"/>
      <w:szCs w:val="20"/>
      <w:lang w:eastAsia="zh-CN"/>
    </w:rPr>
  </w:style>
  <w:style w:type="table" w:styleId="affff8">
    <w:name w:val="Table Grid"/>
    <w:basedOn w:val="a4"/>
    <w:uiPriority w:val="39"/>
    <w:rsid w:val="000C0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7428cfd97dac0e8f4506aa708e2a26msolistparagraphmrcssattr">
    <w:name w:val="ff7428cfd97dac0e8f4506aa708e2a26msolistparagraph_mr_css_attr"/>
    <w:basedOn w:val="a2"/>
    <w:rsid w:val="000C0639"/>
    <w:pPr>
      <w:widowControl/>
      <w:suppressAutoHyphens w:val="0"/>
      <w:autoSpaceDE/>
      <w:spacing w:before="100" w:beforeAutospacing="1" w:after="100" w:afterAutospacing="1"/>
      <w:ind w:firstLine="0"/>
      <w:jc w:val="left"/>
    </w:pPr>
    <w:rPr>
      <w:sz w:val="24"/>
      <w:szCs w:val="24"/>
      <w:lang w:eastAsia="ru-RU"/>
    </w:rPr>
  </w:style>
  <w:style w:type="character" w:customStyle="1" w:styleId="affff9">
    <w:name w:val="Знак"/>
    <w:rsid w:val="0051288F"/>
    <w:rPr>
      <w:b/>
      <w:sz w:val="24"/>
      <w:lang w:val="ru-RU" w:bidi="ar-SA"/>
    </w:rPr>
  </w:style>
  <w:style w:type="paragraph" w:customStyle="1" w:styleId="220">
    <w:name w:val="Основной текст 22"/>
    <w:basedOn w:val="aff5"/>
    <w:rsid w:val="0051288F"/>
    <w:pPr>
      <w:ind w:firstLine="567"/>
      <w:jc w:val="both"/>
    </w:pPr>
    <w:rPr>
      <w:color w:val="000000"/>
      <w:sz w:val="24"/>
    </w:rPr>
  </w:style>
  <w:style w:type="paragraph" w:customStyle="1" w:styleId="affffa">
    <w:basedOn w:val="a2"/>
    <w:next w:val="affc"/>
    <w:rsid w:val="0051288F"/>
    <w:pPr>
      <w:widowControl/>
      <w:autoSpaceDE/>
      <w:spacing w:before="100" w:after="100"/>
    </w:pPr>
    <w:rPr>
      <w:sz w:val="24"/>
    </w:rPr>
  </w:style>
  <w:style w:type="paragraph" w:customStyle="1" w:styleId="34">
    <w:name w:val="Абзац списка3"/>
    <w:basedOn w:val="a2"/>
    <w:rsid w:val="0051288F"/>
    <w:pPr>
      <w:spacing w:after="160" w:line="254" w:lineRule="auto"/>
      <w:ind w:left="720" w:firstLine="0"/>
      <w:contextualSpacing/>
    </w:pPr>
    <w:rPr>
      <w:rFonts w:ascii="Calibri" w:eastAsia="Calibri" w:hAnsi="Calibri" w:cs="font60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1B177310D676345DFA0DC7383F36C08F8DB3FA68F03F8F61E0CA7290EBCE0EBD0D4C4C2FAB7D0ED50D40EF06830731C6C9ADAE2A227E226q554K" TargetMode="External"/><Relationship Id="rId18" Type="http://schemas.openxmlformats.org/officeDocument/2006/relationships/hyperlink" Target="consultantplus://offline/ref=91B177310D676345DFA0DC7383F36C08FFDF31A78D0CF8F61E0CA7290EBCE0EBD0D4C4C2FAB7D1E259D40EF06830731C6C9ADAE2A227E226q554K" TargetMode="External"/><Relationship Id="rId26" Type="http://schemas.openxmlformats.org/officeDocument/2006/relationships/hyperlink" Target="consultantplus://offline/ref=91B177310D676345DFA0DC7383F36C08FFD731A98C0CF8F61E0CA7290EBCE0EBD0D4C4C2FAB7D1EA5FD40EF06830731C6C9ADAE2A227E226q554K" TargetMode="External"/><Relationship Id="rId3" Type="http://schemas.openxmlformats.org/officeDocument/2006/relationships/styles" Target="styles.xml"/><Relationship Id="rId21" Type="http://schemas.openxmlformats.org/officeDocument/2006/relationships/hyperlink" Target="consultantplus://offline/ref=91B177310D676345DFA0DC7383F36C08F8DB3FA68F01F8F61E0CA7290EBCE0EBC2D49CCEFAB2CFEA5EC158A12Eq656K" TargetMode="External"/><Relationship Id="rId7" Type="http://schemas.openxmlformats.org/officeDocument/2006/relationships/endnotes" Target="endnotes.xml"/><Relationship Id="rId12" Type="http://schemas.openxmlformats.org/officeDocument/2006/relationships/hyperlink" Target="consultantplus://offline/ref=EBF64A9CEC6404452EDD70E22FC401A96D9F0742D0489781278753775118319AF4EF11CD06845C607316FB3997DB983485DFF0CE06D8A8KAO" TargetMode="External"/><Relationship Id="rId17" Type="http://schemas.openxmlformats.org/officeDocument/2006/relationships/hyperlink" Target="consultantplus://offline/ref=91B177310D676345DFA0DC7383F36C08F8DB3FA68F01F8F61E0CA7290EBCE0EBD0D4C4C6F2B4DABE089B0FAC2C60601C6E9AD8E5BEq256K" TargetMode="External"/><Relationship Id="rId25" Type="http://schemas.openxmlformats.org/officeDocument/2006/relationships/hyperlink" Target="consultantplus://offline/ref=91B177310D676345DFA0DC7383F36C08F8DB3FA68D06F8F61E0CA7290EBCE0EBD0D4C4C0FFB2DABE089B0FAC2C60601C6E9AD8E5BEq256K" TargetMode="External"/><Relationship Id="rId2" Type="http://schemas.openxmlformats.org/officeDocument/2006/relationships/numbering" Target="numbering.xml"/><Relationship Id="rId16" Type="http://schemas.openxmlformats.org/officeDocument/2006/relationships/hyperlink" Target="consultantplus://offline/ref=91B177310D676345DFA0DC7383F36C08F8DB3FA68F01F8F61E0CA7290EBCE0EBD0D4C4C0FAB1DABE089B0FAC2C60601C6E9AD8E5BEq256K" TargetMode="External"/><Relationship Id="rId20" Type="http://schemas.openxmlformats.org/officeDocument/2006/relationships/hyperlink" Target="consultantplus://offline/ref=91B177310D676345DFA0DC7383F36C08FFDF31A78D0CF8F61E0CA7290EBCE0EBD0D4C4C2FAB7D1E35BD40EF06830731C6C9ADAE2A227E226q554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F64A9CEC6404452EDD70E22FC401A96D9F0742D0489781278753775118319AF4EF11CD06825C607316FB3997DB983485DFF0CE06D8A8KAO" TargetMode="External"/><Relationship Id="rId24" Type="http://schemas.openxmlformats.org/officeDocument/2006/relationships/hyperlink" Target="consultantplus://offline/ref=91B177310D676345DFA0DC7383F36C08F8DB3FA68C07F8F61E0CA7290EBCE0EBD0D4C4C2FAB7D1EC5AD40EF06830731C6C9ADAE2A227E226q554K" TargetMode="External"/><Relationship Id="rId5" Type="http://schemas.openxmlformats.org/officeDocument/2006/relationships/webSettings" Target="webSettings.xml"/><Relationship Id="rId15" Type="http://schemas.openxmlformats.org/officeDocument/2006/relationships/hyperlink" Target="consultantplus://offline/ref=91B177310D676345DFA0DC7383F36C08FFDA35A98005F8F61E0CA7290EBCE0EBD0D4C4C2FAB7D1E951D40EF06830731C6C9ADAE2A227E226q554K" TargetMode="External"/><Relationship Id="rId23" Type="http://schemas.openxmlformats.org/officeDocument/2006/relationships/hyperlink" Target="consultantplus://offline/ref=91B177310D676345DFA0DC7383F36C08F8DB3FA68C05F8F61E0CA7290EBCE0EBD0D4C4C2FAB7D3E259D40EF06830731C6C9ADAE2A227E226q554K" TargetMode="External"/><Relationship Id="rId28" Type="http://schemas.openxmlformats.org/officeDocument/2006/relationships/hyperlink" Target="consultantplus://offline/ref=FF15E70820E43863358A5178B61184CE3706BAD943DF93948EC8C4901496CD0F13F13629168E0638D1162D2A8A937E155A6836B1BC7BvEK0O" TargetMode="External"/><Relationship Id="rId10" Type="http://schemas.openxmlformats.org/officeDocument/2006/relationships/hyperlink" Target="consultantplus://offline/ref=EBF64A9CEC6404452EDD70E22FC401A96D9F0742D0489781278753775118319AF4EF11CD068258607316FB3997DB983485DFF0CE06D8A8KAO" TargetMode="External"/><Relationship Id="rId19" Type="http://schemas.openxmlformats.org/officeDocument/2006/relationships/hyperlink" Target="consultantplus://offline/ref=91B177310D676345DFA0DC7383F36C08FFDF31A78D0CF8F61E0CA7290EBCE0EBD0D4C4C2FAB7D1EB5ED40EF06830731C6C9ADAE2A227E226q554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1B177310D676345DFA0DC7383F36C08F8DC30A78002F8F61E0CA7290EBCE0EBD0D4C4C1F8BC85BB1D8A57A1297B7E1B7786DAE7qB5FK" TargetMode="External"/><Relationship Id="rId22" Type="http://schemas.openxmlformats.org/officeDocument/2006/relationships/hyperlink" Target="consultantplus://offline/ref=91B177310D676345DFA0DC7383F36C08FDDA30A98B03F8F61E0CA7290EBCE0EBD0D4C4C2FAB7D0ED51D40EF06830731C6C9ADAE2A227E226q554K" TargetMode="External"/><Relationship Id="rId27" Type="http://schemas.openxmlformats.org/officeDocument/2006/relationships/hyperlink" Target="consultantplus://offline/ref=8A85E6D0D99FCFFE41D12B37BE70D5013B1A16EB4DDC0C674753D2557D003892139AABABDDFB1C1A7C641B47F6680DAFECF7BE4EDC06DB2Fy5J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3DE4-7974-49D7-B069-0FF18591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44</Pages>
  <Words>20312</Words>
  <Characters>115782</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Порядок применения и внесения изменений</vt:lpstr>
    </vt:vector>
  </TitlesOfParts>
  <Company/>
  <LinksUpToDate>false</LinksUpToDate>
  <CharactersWithSpaces>135823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и внесения изменений</dc:title>
  <dc:subject>ПЗЗ городского округа "Город Орел"; </dc:subject>
  <dc:creator>БУ ОО "Орелархплан"</dc:creator>
  <cp:keywords>ПЗЗ городского округа "Город Орел"</cp:keywords>
  <dc:description/>
  <cp:lastModifiedBy>Волкова Ольга Васильевна</cp:lastModifiedBy>
  <cp:revision>22</cp:revision>
  <cp:lastPrinted>2023-07-28T07:13:00Z</cp:lastPrinted>
  <dcterms:created xsi:type="dcterms:W3CDTF">2023-07-10T06:30:00Z</dcterms:created>
  <dcterms:modified xsi:type="dcterms:W3CDTF">2023-10-24T08:55:00Z</dcterms:modified>
</cp:coreProperties>
</file>