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29" w:rsidRPr="00B8121A" w:rsidRDefault="00ED1629" w:rsidP="001F29CF">
      <w:pPr>
        <w:spacing w:after="160" w:line="259" w:lineRule="auto"/>
        <w:jc w:val="center"/>
        <w:rPr>
          <w:b/>
          <w:sz w:val="28"/>
          <w:szCs w:val="28"/>
        </w:rPr>
      </w:pPr>
      <w:r w:rsidRPr="00B8121A">
        <w:rPr>
          <w:b/>
          <w:sz w:val="28"/>
          <w:szCs w:val="28"/>
        </w:rPr>
        <w:t>ИЗВЕЩЕНИЕ О ПРОВЕДЕН</w:t>
      </w:r>
      <w:proofErr w:type="gramStart"/>
      <w:r w:rsidRPr="00B8121A">
        <w:rPr>
          <w:b/>
          <w:sz w:val="28"/>
          <w:szCs w:val="28"/>
        </w:rPr>
        <w:t>ИИ АУ</w:t>
      </w:r>
      <w:proofErr w:type="gramEnd"/>
      <w:r w:rsidRPr="00B8121A">
        <w:rPr>
          <w:b/>
          <w:sz w:val="28"/>
          <w:szCs w:val="28"/>
        </w:rPr>
        <w:t>КЦИОНА НА ПРАВО РАЗМЕЩЕНИЯ НЕСТАЦИОНАРНЫХ ТОРГОВЫХ ОБЪЕКТОВ И ОБЪЕКТОВ ПО ОКАЗАНИЮ УСЛУГ НА ТЕРРИТОРИИ</w:t>
      </w:r>
    </w:p>
    <w:p w:rsidR="00ED1629" w:rsidRPr="00B8121A" w:rsidRDefault="00ED1629" w:rsidP="00ED1629">
      <w:pPr>
        <w:jc w:val="center"/>
        <w:rPr>
          <w:b/>
          <w:color w:val="000000" w:themeColor="text1"/>
          <w:sz w:val="28"/>
          <w:szCs w:val="28"/>
        </w:rPr>
      </w:pPr>
      <w:r w:rsidRPr="00B8121A">
        <w:rPr>
          <w:b/>
          <w:color w:val="000000" w:themeColor="text1"/>
          <w:sz w:val="28"/>
          <w:szCs w:val="28"/>
        </w:rPr>
        <w:t>Муниципального автономного учреждения культуры</w:t>
      </w:r>
    </w:p>
    <w:p w:rsidR="00ED1629" w:rsidRPr="00B8121A" w:rsidRDefault="00ED1629" w:rsidP="00ED1629">
      <w:pPr>
        <w:jc w:val="center"/>
        <w:rPr>
          <w:b/>
          <w:color w:val="000000" w:themeColor="text1"/>
          <w:sz w:val="28"/>
          <w:szCs w:val="28"/>
        </w:rPr>
      </w:pPr>
      <w:r w:rsidRPr="00B8121A">
        <w:rPr>
          <w:b/>
          <w:color w:val="000000" w:themeColor="text1"/>
          <w:sz w:val="28"/>
          <w:szCs w:val="28"/>
          <w:u w:val="single"/>
        </w:rPr>
        <w:t>«Городской парк культуры и отдыха»</w:t>
      </w:r>
      <w:r w:rsidRPr="00B8121A">
        <w:rPr>
          <w:b/>
          <w:color w:val="000000" w:themeColor="text1"/>
          <w:sz w:val="28"/>
          <w:szCs w:val="28"/>
        </w:rPr>
        <w:t xml:space="preserve"> </w:t>
      </w:r>
    </w:p>
    <w:p w:rsidR="00ED1629" w:rsidRPr="00B8121A" w:rsidRDefault="00ED1629" w:rsidP="0078308D">
      <w:pPr>
        <w:jc w:val="both"/>
        <w:rPr>
          <w:sz w:val="28"/>
          <w:szCs w:val="28"/>
        </w:rPr>
      </w:pPr>
    </w:p>
    <w:p w:rsidR="00ED1629" w:rsidRPr="00B8121A" w:rsidRDefault="00ED1629" w:rsidP="00ED1629">
      <w:pPr>
        <w:ind w:firstLine="708"/>
        <w:jc w:val="both"/>
        <w:rPr>
          <w:sz w:val="28"/>
          <w:szCs w:val="28"/>
        </w:rPr>
      </w:pPr>
    </w:p>
    <w:p w:rsidR="00ED1629" w:rsidRPr="00B8121A" w:rsidRDefault="00ED1629" w:rsidP="00ED1629">
      <w:pPr>
        <w:ind w:firstLine="708"/>
        <w:jc w:val="both"/>
        <w:rPr>
          <w:color w:val="000000" w:themeColor="text1"/>
          <w:sz w:val="28"/>
          <w:szCs w:val="28"/>
        </w:rPr>
      </w:pPr>
      <w:r w:rsidRPr="00B8121A">
        <w:rPr>
          <w:sz w:val="28"/>
          <w:szCs w:val="28"/>
        </w:rPr>
        <w:t xml:space="preserve">На основании </w:t>
      </w:r>
      <w:r w:rsidRPr="00B8121A">
        <w:rPr>
          <w:color w:val="000000" w:themeColor="text1"/>
          <w:sz w:val="28"/>
          <w:szCs w:val="28"/>
        </w:rPr>
        <w:t>Положения о предоставлении права на размещение нестационарных торговых объектов и объектов по оказанию услуг на территории муниципального образования «Город Орёл», утвержденного постановлением администрации города Орла №4192 от 21.09.2015г., муниципальное автономное учреждение культуры «Городской парк культуры и отдыха» извещает о проведении Аукциона о предоставлении права на размещение торговых объектов и объектов по оказанию услуг на территории МАУК «Городской парк культуры и отдыха» (далее – Аукцион):</w:t>
      </w:r>
    </w:p>
    <w:p w:rsidR="00ED1629" w:rsidRPr="00B8121A" w:rsidRDefault="00ED1629" w:rsidP="00ED162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8121A">
        <w:rPr>
          <w:sz w:val="28"/>
          <w:szCs w:val="28"/>
        </w:rPr>
        <w:t xml:space="preserve">Аукцион состоится </w:t>
      </w:r>
      <w:r w:rsidRPr="00B8121A">
        <w:rPr>
          <w:color w:val="000000" w:themeColor="text1"/>
          <w:sz w:val="28"/>
          <w:szCs w:val="28"/>
        </w:rPr>
        <w:t xml:space="preserve">«14» </w:t>
      </w:r>
      <w:r w:rsidR="00CC6542" w:rsidRPr="00B8121A">
        <w:rPr>
          <w:color w:val="000000" w:themeColor="text1"/>
          <w:sz w:val="28"/>
          <w:szCs w:val="28"/>
        </w:rPr>
        <w:t>февраля</w:t>
      </w:r>
      <w:r w:rsidRPr="00B8121A">
        <w:rPr>
          <w:color w:val="000000" w:themeColor="text1"/>
          <w:sz w:val="28"/>
          <w:szCs w:val="28"/>
        </w:rPr>
        <w:t xml:space="preserve"> 201</w:t>
      </w:r>
      <w:r w:rsidR="00CC6542" w:rsidRPr="00B8121A">
        <w:rPr>
          <w:color w:val="000000" w:themeColor="text1"/>
          <w:sz w:val="28"/>
          <w:szCs w:val="28"/>
        </w:rPr>
        <w:t>8</w:t>
      </w:r>
      <w:r w:rsidRPr="00B8121A">
        <w:rPr>
          <w:color w:val="000000" w:themeColor="text1"/>
          <w:sz w:val="28"/>
          <w:szCs w:val="28"/>
        </w:rPr>
        <w:t xml:space="preserve"> года в 10 часов 00 минут по адресу: 302040, город Орёл, улица М. Горького, 36 (киноконцертный зал «Юбилейный»), </w:t>
      </w:r>
      <w:proofErr w:type="spellStart"/>
      <w:r w:rsidRPr="00B8121A">
        <w:rPr>
          <w:color w:val="000000" w:themeColor="text1"/>
          <w:sz w:val="28"/>
          <w:szCs w:val="28"/>
        </w:rPr>
        <w:t>каб</w:t>
      </w:r>
      <w:proofErr w:type="spellEnd"/>
      <w:r w:rsidRPr="00B8121A">
        <w:rPr>
          <w:color w:val="000000" w:themeColor="text1"/>
          <w:sz w:val="28"/>
          <w:szCs w:val="28"/>
        </w:rPr>
        <w:t>. №30</w:t>
      </w:r>
    </w:p>
    <w:p w:rsidR="00ED1629" w:rsidRPr="00B8121A" w:rsidRDefault="00ED1629" w:rsidP="00ED162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>Заявки и документы на участие в Аукционе принимаются до «0</w:t>
      </w:r>
      <w:r w:rsidR="00DD263B" w:rsidRPr="00B8121A">
        <w:rPr>
          <w:color w:val="000000" w:themeColor="text1"/>
          <w:sz w:val="28"/>
          <w:szCs w:val="28"/>
        </w:rPr>
        <w:t>8</w:t>
      </w:r>
      <w:r w:rsidRPr="00B8121A">
        <w:rPr>
          <w:color w:val="000000" w:themeColor="text1"/>
          <w:sz w:val="28"/>
          <w:szCs w:val="28"/>
        </w:rPr>
        <w:t xml:space="preserve">» </w:t>
      </w:r>
      <w:r w:rsidR="00DD263B" w:rsidRPr="00B8121A">
        <w:rPr>
          <w:color w:val="000000" w:themeColor="text1"/>
          <w:sz w:val="28"/>
          <w:szCs w:val="28"/>
        </w:rPr>
        <w:t>февраля</w:t>
      </w:r>
      <w:r w:rsidRPr="00B8121A">
        <w:rPr>
          <w:color w:val="000000" w:themeColor="text1"/>
          <w:sz w:val="28"/>
          <w:szCs w:val="28"/>
        </w:rPr>
        <w:t xml:space="preserve"> 201</w:t>
      </w:r>
      <w:r w:rsidR="00DD263B" w:rsidRPr="00B8121A">
        <w:rPr>
          <w:color w:val="000000" w:themeColor="text1"/>
          <w:sz w:val="28"/>
          <w:szCs w:val="28"/>
        </w:rPr>
        <w:t>8</w:t>
      </w:r>
      <w:r w:rsidRPr="00B8121A">
        <w:rPr>
          <w:color w:val="000000" w:themeColor="text1"/>
          <w:sz w:val="28"/>
          <w:szCs w:val="28"/>
        </w:rPr>
        <w:t xml:space="preserve"> года 1</w:t>
      </w:r>
      <w:r w:rsidR="00DD263B" w:rsidRPr="00B8121A">
        <w:rPr>
          <w:color w:val="000000" w:themeColor="text1"/>
          <w:sz w:val="28"/>
          <w:szCs w:val="28"/>
        </w:rPr>
        <w:t>8</w:t>
      </w:r>
      <w:r w:rsidRPr="00B8121A">
        <w:rPr>
          <w:color w:val="000000" w:themeColor="text1"/>
          <w:sz w:val="28"/>
          <w:szCs w:val="28"/>
        </w:rPr>
        <w:t xml:space="preserve"> часов 00 минут включительно по адресу: 302040, город Орёл, улица Максима Горького, 36 (киноконцертный зал «Юбилейный»).</w:t>
      </w:r>
    </w:p>
    <w:p w:rsidR="00ED1629" w:rsidRPr="00B8121A" w:rsidRDefault="00ED1629" w:rsidP="00ED162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8121A">
        <w:rPr>
          <w:sz w:val="28"/>
          <w:szCs w:val="28"/>
        </w:rPr>
        <w:t>Количество мест (лотов), вид объектов, ассортимент реализуемых товаров (оказываемых услуг), площадь места для объекта, срок действия договора и стартовая цена за весь срок действия договора указаны в следующей таблице:</w:t>
      </w:r>
    </w:p>
    <w:p w:rsidR="00ED1629" w:rsidRPr="00B8121A" w:rsidRDefault="00ED1629" w:rsidP="0078308D">
      <w:pPr>
        <w:jc w:val="both"/>
        <w:rPr>
          <w:sz w:val="28"/>
          <w:szCs w:val="28"/>
        </w:rPr>
        <w:sectPr w:rsidR="00ED1629" w:rsidRPr="00B8121A" w:rsidSect="00793CA8">
          <w:pgSz w:w="11906" w:h="16838"/>
          <w:pgMar w:top="902" w:right="851" w:bottom="426" w:left="992" w:header="709" w:footer="709" w:gutter="0"/>
          <w:cols w:space="708"/>
          <w:docGrid w:linePitch="360"/>
        </w:sectPr>
      </w:pPr>
    </w:p>
    <w:p w:rsidR="00ED1629" w:rsidRPr="00B8121A" w:rsidRDefault="00ED1629" w:rsidP="0078308D">
      <w:pPr>
        <w:jc w:val="both"/>
        <w:rPr>
          <w:sz w:val="28"/>
          <w:szCs w:val="28"/>
        </w:rPr>
      </w:pPr>
    </w:p>
    <w:p w:rsidR="00ED1629" w:rsidRPr="00B8121A" w:rsidRDefault="00ED1629" w:rsidP="00ED1629">
      <w:pPr>
        <w:spacing w:after="160" w:line="259" w:lineRule="auto"/>
        <w:rPr>
          <w:sz w:val="28"/>
          <w:szCs w:val="28"/>
        </w:rPr>
      </w:pPr>
    </w:p>
    <w:tbl>
      <w:tblPr>
        <w:tblW w:w="154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1701"/>
        <w:gridCol w:w="2127"/>
        <w:gridCol w:w="3969"/>
        <w:gridCol w:w="2127"/>
        <w:gridCol w:w="1701"/>
        <w:gridCol w:w="1418"/>
      </w:tblGrid>
      <w:tr w:rsidR="00ED1629" w:rsidRPr="00B8121A" w:rsidTr="00B3058C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78308D">
            <w:pPr>
              <w:ind w:left="-79" w:right="-108"/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№ лота (места)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78308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D45C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Площадь для размещения нестационарного торгового объекта, </w:t>
            </w:r>
            <w:proofErr w:type="spellStart"/>
            <w:r w:rsidRPr="00B8121A">
              <w:rPr>
                <w:sz w:val="22"/>
                <w:szCs w:val="22"/>
              </w:rPr>
              <w:t>кв.м</w:t>
            </w:r>
            <w:proofErr w:type="spellEnd"/>
            <w:r w:rsidRPr="00B8121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Адрес месторасположения нестационарного торгового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Ассортимент реализуемых товаров, оказываемых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DD263B">
            <w:pPr>
              <w:jc w:val="center"/>
              <w:rPr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Стартовая цена лота за срок действия договора,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ED1629" w:rsidRPr="00B8121A" w:rsidTr="00B3058C">
        <w:trPr>
          <w:trHeight w:val="71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морозильный  ларь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633FA7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A54875" w:rsidRDefault="00A54875" w:rsidP="00633FA7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69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ролл-бар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б/алкогольные напитки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ролл-бар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б/алкогольные напитки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70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б/алкогольные напитки, </w:t>
            </w:r>
            <w:proofErr w:type="gramStart"/>
            <w:r w:rsidRPr="00B8121A">
              <w:rPr>
                <w:sz w:val="22"/>
                <w:szCs w:val="22"/>
              </w:rPr>
              <w:t>поп-корн</w:t>
            </w:r>
            <w:proofErr w:type="gramEnd"/>
            <w:r w:rsidRPr="00B8121A">
              <w:rPr>
                <w:sz w:val="22"/>
                <w:szCs w:val="22"/>
              </w:rPr>
              <w:t>, сладкая вата, кондитерские изделия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77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б/алкогольные напитки, </w:t>
            </w:r>
            <w:proofErr w:type="gramStart"/>
            <w:r w:rsidRPr="00B8121A">
              <w:rPr>
                <w:sz w:val="22"/>
                <w:szCs w:val="22"/>
              </w:rPr>
              <w:t>поп-корн</w:t>
            </w:r>
            <w:proofErr w:type="gramEnd"/>
            <w:r w:rsidRPr="00B8121A">
              <w:rPr>
                <w:sz w:val="22"/>
                <w:szCs w:val="22"/>
              </w:rPr>
              <w:t>, сладкая вата, кондитерские изделия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70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б/алкогольные напитки, </w:t>
            </w:r>
            <w:proofErr w:type="gramStart"/>
            <w:r w:rsidRPr="00B8121A">
              <w:rPr>
                <w:sz w:val="22"/>
                <w:szCs w:val="22"/>
              </w:rPr>
              <w:t>поп-корн</w:t>
            </w:r>
            <w:proofErr w:type="gramEnd"/>
            <w:r w:rsidRPr="00B8121A">
              <w:rPr>
                <w:sz w:val="22"/>
                <w:szCs w:val="22"/>
              </w:rPr>
              <w:t>, сладкая вата, кондитерские изделия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5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б/алкогольные напитки, </w:t>
            </w:r>
            <w:proofErr w:type="gramStart"/>
            <w:r w:rsidRPr="00B8121A">
              <w:rPr>
                <w:sz w:val="22"/>
                <w:szCs w:val="22"/>
              </w:rPr>
              <w:t>поп-корн</w:t>
            </w:r>
            <w:proofErr w:type="gramEnd"/>
            <w:r w:rsidRPr="00B8121A">
              <w:rPr>
                <w:sz w:val="22"/>
                <w:szCs w:val="22"/>
              </w:rPr>
              <w:t>, сладкая вата, кондитерские изделия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б/алкогольные напитки, </w:t>
            </w:r>
            <w:proofErr w:type="gramStart"/>
            <w:r w:rsidRPr="00B8121A">
              <w:rPr>
                <w:sz w:val="22"/>
                <w:szCs w:val="22"/>
              </w:rPr>
              <w:t>поп-корн</w:t>
            </w:r>
            <w:proofErr w:type="gramEnd"/>
            <w:r w:rsidRPr="00B8121A">
              <w:rPr>
                <w:sz w:val="22"/>
                <w:szCs w:val="22"/>
              </w:rPr>
              <w:t>, сладкая вата, кондитерские изделия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52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б/алкогольные напитки, </w:t>
            </w:r>
            <w:proofErr w:type="gramStart"/>
            <w:r w:rsidRPr="00B8121A">
              <w:rPr>
                <w:sz w:val="22"/>
                <w:szCs w:val="22"/>
              </w:rPr>
              <w:t>поп-корн</w:t>
            </w:r>
            <w:proofErr w:type="gramEnd"/>
            <w:r w:rsidRPr="00B8121A">
              <w:rPr>
                <w:sz w:val="22"/>
                <w:szCs w:val="22"/>
              </w:rPr>
              <w:t>, сладкая вата, кондитерские изделия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314ED8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</w:t>
            </w:r>
            <w:r w:rsidR="00314ED8" w:rsidRPr="00B8121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314ED8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б/алкогольные напитки, </w:t>
            </w:r>
            <w:proofErr w:type="gramStart"/>
            <w:r w:rsidRPr="00B8121A">
              <w:rPr>
                <w:sz w:val="22"/>
                <w:szCs w:val="22"/>
              </w:rPr>
              <w:t>поп-корн</w:t>
            </w:r>
            <w:proofErr w:type="gramEnd"/>
            <w:r w:rsidRPr="00B8121A">
              <w:rPr>
                <w:sz w:val="22"/>
                <w:szCs w:val="22"/>
              </w:rPr>
              <w:t>, сладкая вата, кондитерские изделия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color w:val="000000" w:themeColor="text1"/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4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314ED8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</w:t>
            </w:r>
            <w:r w:rsidR="00314ED8" w:rsidRPr="00B8121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Игрушки, сувениры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33352,36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1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314ED8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</w:t>
            </w:r>
            <w:r w:rsidR="00314ED8" w:rsidRPr="00B8121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Игрушки, сувениры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33352,36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sz w:val="22"/>
                <w:szCs w:val="22"/>
              </w:rPr>
              <w:t>эл.энергии</w:t>
            </w:r>
            <w:proofErr w:type="spellEnd"/>
          </w:p>
        </w:tc>
      </w:tr>
      <w:tr w:rsidR="00ED1629" w:rsidRPr="00B8121A" w:rsidTr="00B3058C">
        <w:trPr>
          <w:trHeight w:val="2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314ED8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1</w:t>
            </w:r>
            <w:r w:rsidR="00314ED8" w:rsidRPr="00B8121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палатка</w:t>
            </w:r>
          </w:p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>Игрушки, сувениры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875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01 мая 2018</w:t>
            </w:r>
            <w:r>
              <w:rPr>
                <w:sz w:val="22"/>
                <w:szCs w:val="22"/>
              </w:rPr>
              <w:t xml:space="preserve"> </w:t>
            </w:r>
            <w:r w:rsidRPr="00A54875">
              <w:rPr>
                <w:sz w:val="22"/>
                <w:szCs w:val="22"/>
              </w:rPr>
              <w:t>-</w:t>
            </w:r>
          </w:p>
          <w:p w:rsidR="00ED1629" w:rsidRPr="00B8121A" w:rsidRDefault="00A54875" w:rsidP="00A54875">
            <w:pPr>
              <w:jc w:val="center"/>
              <w:rPr>
                <w:sz w:val="22"/>
                <w:szCs w:val="22"/>
              </w:rPr>
            </w:pPr>
            <w:r w:rsidRPr="00A54875">
              <w:rPr>
                <w:sz w:val="22"/>
                <w:szCs w:val="22"/>
              </w:rPr>
              <w:t>02 сентября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629" w:rsidRPr="00B8121A" w:rsidRDefault="00D20E3F" w:rsidP="00633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33352,36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29" w:rsidRPr="00B8121A" w:rsidRDefault="00ED1629" w:rsidP="00633FA7">
            <w:pPr>
              <w:jc w:val="center"/>
              <w:rPr>
                <w:sz w:val="22"/>
                <w:szCs w:val="22"/>
              </w:rPr>
            </w:pPr>
            <w:r w:rsidRPr="00B8121A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B8121A">
              <w:rPr>
                <w:sz w:val="22"/>
                <w:szCs w:val="22"/>
              </w:rPr>
              <w:t>эл.энергии</w:t>
            </w:r>
            <w:proofErr w:type="spellEnd"/>
          </w:p>
        </w:tc>
      </w:tr>
    </w:tbl>
    <w:p w:rsidR="00ED1629" w:rsidRPr="00B8121A" w:rsidRDefault="00ED1629" w:rsidP="00ED1629">
      <w:pPr>
        <w:spacing w:after="160" w:line="259" w:lineRule="auto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br w:type="page"/>
      </w:r>
    </w:p>
    <w:p w:rsidR="00ED1629" w:rsidRPr="00B8121A" w:rsidRDefault="00ED1629" w:rsidP="00ED1629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  <w:sectPr w:rsidR="00ED1629" w:rsidRPr="00B8121A" w:rsidSect="00CE3F97">
          <w:pgSz w:w="16838" w:h="11906" w:orient="landscape"/>
          <w:pgMar w:top="0" w:right="902" w:bottom="284" w:left="567" w:header="709" w:footer="709" w:gutter="0"/>
          <w:cols w:space="708"/>
          <w:docGrid w:linePitch="360"/>
        </w:sectPr>
      </w:pPr>
    </w:p>
    <w:p w:rsidR="00ED1629" w:rsidRPr="00B8121A" w:rsidRDefault="00ED1629" w:rsidP="00ED1629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lastRenderedPageBreak/>
        <w:t>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заявки и перечисление задатка акцептом, после чего договор о задатке считается заключенным в письменной форме.</w:t>
      </w:r>
      <w:r w:rsidRPr="00B8121A">
        <w:t xml:space="preserve"> </w:t>
      </w:r>
      <w:r w:rsidRPr="00B8121A">
        <w:rPr>
          <w:color w:val="000000" w:themeColor="text1"/>
          <w:sz w:val="28"/>
          <w:szCs w:val="28"/>
        </w:rPr>
        <w:t xml:space="preserve"> Размер задатка равен начальной цене заявленного лота. Если участником конкурса является бюджетное учреждение, предоставление задатка не требуется.</w:t>
      </w:r>
    </w:p>
    <w:p w:rsidR="00ED1629" w:rsidRPr="00B8121A" w:rsidRDefault="00ED1629" w:rsidP="00ED1629">
      <w:pPr>
        <w:ind w:left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>Задаток перечисляется по следующим реквизитам:</w:t>
      </w:r>
    </w:p>
    <w:p w:rsidR="00ED1629" w:rsidRPr="00B8121A" w:rsidRDefault="00ED1629" w:rsidP="00ED1629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МАУК «Городской парк культуры и отдыха»</w:t>
      </w:r>
    </w:p>
    <w:p w:rsidR="00ED1629" w:rsidRPr="00B8121A" w:rsidRDefault="00ED1629" w:rsidP="00ED1629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 xml:space="preserve">302040, </w:t>
      </w:r>
      <w:proofErr w:type="spellStart"/>
      <w:r w:rsidRPr="00B8121A">
        <w:rPr>
          <w:i/>
          <w:color w:val="000000" w:themeColor="text1"/>
          <w:sz w:val="28"/>
          <w:szCs w:val="28"/>
        </w:rPr>
        <w:t>г.Орел</w:t>
      </w:r>
      <w:proofErr w:type="spellEnd"/>
      <w:r w:rsidRPr="00B8121A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B8121A">
        <w:rPr>
          <w:i/>
          <w:color w:val="000000" w:themeColor="text1"/>
          <w:sz w:val="28"/>
          <w:szCs w:val="28"/>
        </w:rPr>
        <w:t>ул.М.Горького</w:t>
      </w:r>
      <w:proofErr w:type="spellEnd"/>
      <w:r w:rsidRPr="00B8121A">
        <w:rPr>
          <w:i/>
          <w:color w:val="000000" w:themeColor="text1"/>
          <w:sz w:val="28"/>
          <w:szCs w:val="28"/>
        </w:rPr>
        <w:t>, д.36</w:t>
      </w:r>
    </w:p>
    <w:p w:rsidR="00ED1629" w:rsidRPr="00B8121A" w:rsidRDefault="00ED1629" w:rsidP="00ED1629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ИНН 5701000449  КПП 575301001</w:t>
      </w:r>
    </w:p>
    <w:p w:rsidR="00ED1629" w:rsidRPr="00B8121A" w:rsidRDefault="00ED1629" w:rsidP="00ED1629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р/с 40701810000001000015 в Отделение Орел</w:t>
      </w:r>
    </w:p>
    <w:p w:rsidR="00ED1629" w:rsidRPr="00B8121A" w:rsidRDefault="00ED1629" w:rsidP="00ED1629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 xml:space="preserve"> БИК 045402001</w:t>
      </w:r>
    </w:p>
    <w:p w:rsidR="00ED1629" w:rsidRPr="00B8121A" w:rsidRDefault="00ED1629" w:rsidP="00ED1629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л/с 30546Ц69100</w:t>
      </w:r>
    </w:p>
    <w:p w:rsidR="00ED1629" w:rsidRPr="00B8121A" w:rsidRDefault="00ED1629" w:rsidP="00ED1629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ОГРН 1025700829990</w:t>
      </w:r>
    </w:p>
    <w:p w:rsidR="00ED1629" w:rsidRPr="00B8121A" w:rsidRDefault="00ED1629" w:rsidP="00ED1629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B8121A">
        <w:rPr>
          <w:i/>
          <w:color w:val="000000" w:themeColor="text1"/>
          <w:sz w:val="28"/>
          <w:szCs w:val="28"/>
        </w:rPr>
        <w:t>Задаток для участия в аукционе на право размещения нестационарных торговых объектов.</w:t>
      </w:r>
    </w:p>
    <w:p w:rsidR="00ED1629" w:rsidRPr="00B8121A" w:rsidRDefault="00ED1629" w:rsidP="00ED1629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>Победителем Аукциона признается тот участник, который последним предложил более высокую цену. 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ED1629" w:rsidRPr="00B8121A" w:rsidRDefault="00ED1629" w:rsidP="00ED1629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>Победитель Аукциона заключает договор с Организатором не позднее двадцати дней с момента уведомления о признании его победителем Аукциона.</w:t>
      </w:r>
    </w:p>
    <w:p w:rsidR="00ED1629" w:rsidRPr="00B8121A" w:rsidRDefault="00ED1629" w:rsidP="00ED1629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8121A">
        <w:rPr>
          <w:color w:val="000000" w:themeColor="text1"/>
          <w:sz w:val="28"/>
          <w:szCs w:val="28"/>
        </w:rPr>
        <w:t xml:space="preserve">Подробную информацию о порядке проведения аукциона, порядке расчётов, заключения договоров и общих требованиях к нестационарным торговым объектам, Вы можете узнать в Положении о предоставлении права на размещение нестационарных торговых объектов и объектов по оказанию услуг на территории муниципального образования «Город Орел», Положении о проведении аукционов на право размещения нестационарных  объектов на территории муниципального образования «Город Орел», утверждённых постановлением администрации города Орла от 21.09.2015г. № 4192  или у ответственного лица по приему заявок -  </w:t>
      </w:r>
      <w:r w:rsidR="00551298" w:rsidRPr="00B8121A">
        <w:rPr>
          <w:color w:val="000000" w:themeColor="text1"/>
          <w:sz w:val="28"/>
          <w:szCs w:val="28"/>
        </w:rPr>
        <w:t>Павловой Екатерины Валерьевны</w:t>
      </w:r>
      <w:r w:rsidRPr="00B8121A">
        <w:rPr>
          <w:color w:val="000000" w:themeColor="text1"/>
          <w:sz w:val="28"/>
          <w:szCs w:val="28"/>
        </w:rPr>
        <w:t>,  по телефону 8(4862) 59-88-09 или по адресу: 302040, город Орёл, улица Максима Горького, 36, (киноконцертный зал  «Юбилейный»).</w:t>
      </w:r>
    </w:p>
    <w:p w:rsidR="00ED1629" w:rsidRPr="00B8121A" w:rsidRDefault="00ED1629" w:rsidP="00ED1629">
      <w:pPr>
        <w:rPr>
          <w:color w:val="000000" w:themeColor="text1"/>
          <w:sz w:val="28"/>
          <w:szCs w:val="28"/>
        </w:rPr>
      </w:pPr>
    </w:p>
    <w:p w:rsidR="00ED1629" w:rsidRPr="00B8121A" w:rsidRDefault="00ED1629" w:rsidP="00ED1629">
      <w:pPr>
        <w:rPr>
          <w:sz w:val="28"/>
          <w:szCs w:val="28"/>
        </w:rPr>
      </w:pPr>
    </w:p>
    <w:p w:rsidR="00ED1629" w:rsidRPr="00B8121A" w:rsidRDefault="00ED1629" w:rsidP="00ED1629">
      <w:pPr>
        <w:rPr>
          <w:sz w:val="28"/>
          <w:szCs w:val="28"/>
        </w:rPr>
      </w:pPr>
    </w:p>
    <w:p w:rsidR="00ED1629" w:rsidRPr="00B8121A" w:rsidRDefault="00ED1629" w:rsidP="00ED1629">
      <w:pPr>
        <w:rPr>
          <w:sz w:val="28"/>
          <w:szCs w:val="28"/>
        </w:rPr>
      </w:pPr>
    </w:p>
    <w:p w:rsidR="00ED1629" w:rsidRPr="00B8121A" w:rsidRDefault="00ED1629" w:rsidP="00ED1629">
      <w:pPr>
        <w:rPr>
          <w:sz w:val="28"/>
          <w:szCs w:val="28"/>
        </w:rPr>
      </w:pPr>
    </w:p>
    <w:p w:rsidR="00ED1629" w:rsidRDefault="00ED1629" w:rsidP="00CE3F97">
      <w:pPr>
        <w:jc w:val="center"/>
        <w:rPr>
          <w:sz w:val="28"/>
          <w:szCs w:val="28"/>
        </w:rPr>
      </w:pPr>
      <w:r w:rsidRPr="00B8121A">
        <w:rPr>
          <w:sz w:val="28"/>
          <w:szCs w:val="28"/>
        </w:rPr>
        <w:t>Директор  МАУК «ГПК и</w:t>
      </w:r>
      <w:proofErr w:type="gramStart"/>
      <w:r w:rsidRPr="00B8121A">
        <w:rPr>
          <w:sz w:val="28"/>
          <w:szCs w:val="28"/>
        </w:rPr>
        <w:t xml:space="preserve"> О</w:t>
      </w:r>
      <w:proofErr w:type="gramEnd"/>
      <w:r w:rsidRPr="00B8121A">
        <w:rPr>
          <w:sz w:val="28"/>
          <w:szCs w:val="28"/>
        </w:rPr>
        <w:t xml:space="preserve">»             </w:t>
      </w:r>
      <w:r w:rsidR="00CE3F97" w:rsidRPr="00B8121A">
        <w:rPr>
          <w:sz w:val="28"/>
          <w:szCs w:val="28"/>
        </w:rPr>
        <w:t xml:space="preserve">                          </w:t>
      </w:r>
      <w:r w:rsidRPr="00B8121A">
        <w:rPr>
          <w:sz w:val="28"/>
          <w:szCs w:val="28"/>
        </w:rPr>
        <w:t xml:space="preserve">              А.А. Чистякова</w:t>
      </w:r>
    </w:p>
    <w:p w:rsidR="001F29CF" w:rsidRDefault="001F29CF" w:rsidP="00CE3F97">
      <w:pPr>
        <w:jc w:val="center"/>
        <w:rPr>
          <w:sz w:val="28"/>
          <w:szCs w:val="28"/>
        </w:rPr>
      </w:pPr>
    </w:p>
    <w:p w:rsidR="001F29CF" w:rsidRDefault="001F29CF" w:rsidP="00CE3F97">
      <w:pPr>
        <w:jc w:val="center"/>
        <w:rPr>
          <w:sz w:val="28"/>
          <w:szCs w:val="28"/>
        </w:rPr>
      </w:pPr>
    </w:p>
    <w:p w:rsidR="001F29CF" w:rsidRDefault="001F29CF" w:rsidP="00CE3F97">
      <w:pPr>
        <w:jc w:val="center"/>
        <w:rPr>
          <w:sz w:val="28"/>
          <w:szCs w:val="28"/>
        </w:rPr>
      </w:pPr>
    </w:p>
    <w:p w:rsidR="001F29CF" w:rsidRDefault="001F29CF" w:rsidP="00CE3F97">
      <w:pPr>
        <w:jc w:val="center"/>
        <w:rPr>
          <w:sz w:val="28"/>
          <w:szCs w:val="28"/>
        </w:rPr>
      </w:pPr>
    </w:p>
    <w:p w:rsidR="008351C0" w:rsidRDefault="001F29CF">
      <w:bookmarkStart w:id="0" w:name="_GoBack"/>
      <w:bookmarkEnd w:id="0"/>
    </w:p>
    <w:sectPr w:rsidR="008351C0" w:rsidSect="00DB46F9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15"/>
    <w:rsid w:val="00101F4A"/>
    <w:rsid w:val="00112656"/>
    <w:rsid w:val="001943E2"/>
    <w:rsid w:val="001C79C5"/>
    <w:rsid w:val="001F29CF"/>
    <w:rsid w:val="001F692C"/>
    <w:rsid w:val="00284A89"/>
    <w:rsid w:val="002B70CA"/>
    <w:rsid w:val="002D5B50"/>
    <w:rsid w:val="002E7303"/>
    <w:rsid w:val="00314ED8"/>
    <w:rsid w:val="003E686E"/>
    <w:rsid w:val="004073AD"/>
    <w:rsid w:val="00470E13"/>
    <w:rsid w:val="004B2EF0"/>
    <w:rsid w:val="004C2A9F"/>
    <w:rsid w:val="00527B8E"/>
    <w:rsid w:val="00551298"/>
    <w:rsid w:val="0058382A"/>
    <w:rsid w:val="005A4ACF"/>
    <w:rsid w:val="0078308D"/>
    <w:rsid w:val="00793CA8"/>
    <w:rsid w:val="007F2824"/>
    <w:rsid w:val="00840736"/>
    <w:rsid w:val="00845F41"/>
    <w:rsid w:val="00877C8C"/>
    <w:rsid w:val="00891463"/>
    <w:rsid w:val="008B0645"/>
    <w:rsid w:val="008E1870"/>
    <w:rsid w:val="009A6664"/>
    <w:rsid w:val="009F48D1"/>
    <w:rsid w:val="00A54875"/>
    <w:rsid w:val="00A56383"/>
    <w:rsid w:val="00AA6717"/>
    <w:rsid w:val="00B3058C"/>
    <w:rsid w:val="00B71B70"/>
    <w:rsid w:val="00B8121A"/>
    <w:rsid w:val="00B94131"/>
    <w:rsid w:val="00C405CA"/>
    <w:rsid w:val="00C91F49"/>
    <w:rsid w:val="00C9569D"/>
    <w:rsid w:val="00CC6542"/>
    <w:rsid w:val="00CE3F97"/>
    <w:rsid w:val="00D20E3F"/>
    <w:rsid w:val="00D45C0F"/>
    <w:rsid w:val="00D72D29"/>
    <w:rsid w:val="00D86D3D"/>
    <w:rsid w:val="00DB5E3F"/>
    <w:rsid w:val="00DD263B"/>
    <w:rsid w:val="00DD7A1B"/>
    <w:rsid w:val="00E21D41"/>
    <w:rsid w:val="00E85606"/>
    <w:rsid w:val="00ED1629"/>
    <w:rsid w:val="00F027EB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E0A2-0EC3-4BB2-A199-228A4593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51</cp:revision>
  <cp:lastPrinted>2017-12-25T07:59:00Z</cp:lastPrinted>
  <dcterms:created xsi:type="dcterms:W3CDTF">2017-02-06T06:45:00Z</dcterms:created>
  <dcterms:modified xsi:type="dcterms:W3CDTF">2018-01-09T07:19:00Z</dcterms:modified>
</cp:coreProperties>
</file>