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56C" w:rsidRDefault="00F4256C" w:rsidP="00F4256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F4256C" w:rsidRDefault="00F4256C" w:rsidP="00F4256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F4256C" w:rsidRDefault="00F4256C" w:rsidP="00F4256C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F4256C" w:rsidRDefault="00F4256C" w:rsidP="00F4256C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«15» июля 2019 г.</w:t>
      </w:r>
    </w:p>
    <w:p w:rsidR="00F4256C" w:rsidRDefault="00F4256C" w:rsidP="00F4256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4256C" w:rsidRDefault="00F4256C" w:rsidP="00F4256C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садового дома на земельном участке с кадастровым номером 57:25:0040409:12, площадью 550 кв. м, расположенном по адресу: г. Орел, ул.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Леженская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>, НСТО «Заря», участок № 334, в части:</w:t>
      </w:r>
    </w:p>
    <w:p w:rsidR="00F4256C" w:rsidRDefault="00F4256C" w:rsidP="00F4256C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минимальной площади земельного участка менее 600 кв. м (550);</w:t>
      </w:r>
    </w:p>
    <w:p w:rsidR="00F4256C" w:rsidRDefault="00F4256C" w:rsidP="00F4256C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ширины участка по уличному фронту менее 20 м (15 м)»</w:t>
      </w:r>
    </w:p>
    <w:p w:rsidR="00F4256C" w:rsidRDefault="00F4256C" w:rsidP="00F4256C">
      <w:pPr>
        <w:pStyle w:val="Standard"/>
        <w:spacing w:line="20" w:lineRule="atLeast"/>
        <w:ind w:firstLine="708"/>
        <w:jc w:val="both"/>
        <w:rPr>
          <w:b/>
          <w:bCs/>
          <w:sz w:val="28"/>
          <w:szCs w:val="28"/>
          <w:lang w:val="ru-RU"/>
        </w:rPr>
      </w:pPr>
    </w:p>
    <w:p w:rsidR="00F4256C" w:rsidRDefault="00F4256C" w:rsidP="00F4256C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F4256C" w:rsidRDefault="00F4256C" w:rsidP="00F4256C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26.06.2019 г. № 176–П</w:t>
      </w:r>
    </w:p>
    <w:p w:rsidR="00F4256C" w:rsidRDefault="00F4256C" w:rsidP="00F4256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4256C" w:rsidRDefault="00F4256C" w:rsidP="00F4256C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 человека</w:t>
      </w:r>
    </w:p>
    <w:p w:rsidR="00F4256C" w:rsidRDefault="00F4256C" w:rsidP="00F4256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4256C" w:rsidRDefault="00F4256C" w:rsidP="00F4256C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«11» июля 2019 года № 117</w:t>
      </w:r>
    </w:p>
    <w:p w:rsidR="00F4256C" w:rsidRDefault="00F4256C" w:rsidP="00F4256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4256C" w:rsidRDefault="00F4256C" w:rsidP="00F4256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F4256C" w:rsidRDefault="00F4256C" w:rsidP="00F4256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F4256C" w:rsidTr="00F4256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256C" w:rsidRDefault="00F4256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256C" w:rsidRDefault="00F4256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256C" w:rsidRDefault="00F4256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F4256C" w:rsidRDefault="00F4256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F4256C" w:rsidTr="00F4256C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256C" w:rsidRDefault="00F4256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256C" w:rsidRDefault="00F4256C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256C" w:rsidRDefault="00F4256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F4256C" w:rsidRDefault="00F4256C" w:rsidP="00F4256C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256C" w:rsidRDefault="00F4256C" w:rsidP="00F4256C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256C" w:rsidRDefault="00F4256C" w:rsidP="00F4256C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F4256C" w:rsidRDefault="00F4256C" w:rsidP="00F4256C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F4256C" w:rsidTr="00F4256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256C" w:rsidRDefault="00F4256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256C" w:rsidRDefault="00F4256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256C" w:rsidRDefault="00F4256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F4256C" w:rsidRDefault="00F4256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F4256C" w:rsidTr="00F4256C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256C" w:rsidRDefault="00F4256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256C" w:rsidRDefault="00F4256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256C" w:rsidRDefault="00F4256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F4256C" w:rsidRDefault="00F4256C" w:rsidP="00F4256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F4256C" w:rsidRDefault="00F4256C" w:rsidP="00F4256C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садового дома на земельном участке с кадастровым номером 57:25:0040409:12, площадью 550 кв. м, расположенном по адресу: г. Орел, ул. </w:t>
      </w:r>
      <w:proofErr w:type="spellStart"/>
      <w:r>
        <w:rPr>
          <w:rFonts w:cs="Times New Roman"/>
          <w:bCs/>
          <w:sz w:val="28"/>
          <w:szCs w:val="28"/>
          <w:lang w:val="ru-RU"/>
        </w:rPr>
        <w:t>Леженская</w:t>
      </w:r>
      <w:proofErr w:type="spellEnd"/>
      <w:r>
        <w:rPr>
          <w:rFonts w:cs="Times New Roman"/>
          <w:bCs/>
          <w:sz w:val="28"/>
          <w:szCs w:val="28"/>
          <w:lang w:val="ru-RU"/>
        </w:rPr>
        <w:t>, НСТО «Заря», участок № 334, в части:</w:t>
      </w:r>
    </w:p>
    <w:p w:rsidR="00F4256C" w:rsidRDefault="00F4256C" w:rsidP="00F4256C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минимальной площади земельного участка менее 600 кв. м (550);</w:t>
      </w:r>
    </w:p>
    <w:p w:rsidR="00F4256C" w:rsidRDefault="00F4256C" w:rsidP="00F4256C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lastRenderedPageBreak/>
        <w:t xml:space="preserve">- ширины участка по уличному фронту менее 20 м (15 м)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F4256C" w:rsidRDefault="00F4256C" w:rsidP="00F4256C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F4256C" w:rsidRDefault="00F4256C" w:rsidP="00F4256C">
      <w:pPr>
        <w:pStyle w:val="Standard"/>
        <w:jc w:val="both"/>
        <w:rPr>
          <w:sz w:val="28"/>
          <w:szCs w:val="28"/>
          <w:lang w:val="ru-RU"/>
        </w:rPr>
      </w:pPr>
    </w:p>
    <w:p w:rsidR="00F4256C" w:rsidRDefault="00F4256C" w:rsidP="00F4256C">
      <w:pPr>
        <w:pStyle w:val="Standard"/>
        <w:jc w:val="both"/>
        <w:rPr>
          <w:sz w:val="28"/>
          <w:szCs w:val="28"/>
          <w:lang w:val="ru-RU"/>
        </w:rPr>
      </w:pPr>
    </w:p>
    <w:p w:rsidR="00F4256C" w:rsidRDefault="00F4256C" w:rsidP="00F4256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F4256C" w:rsidRDefault="00F4256C" w:rsidP="00F4256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F4256C" w:rsidRDefault="00F4256C" w:rsidP="00F4256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F4256C" w:rsidRDefault="00F4256C" w:rsidP="00F4256C">
      <w:pPr>
        <w:pStyle w:val="Standard"/>
        <w:jc w:val="both"/>
        <w:rPr>
          <w:sz w:val="28"/>
          <w:szCs w:val="28"/>
          <w:lang w:val="ru-RU"/>
        </w:rPr>
      </w:pPr>
    </w:p>
    <w:p w:rsidR="00F4256C" w:rsidRDefault="00F4256C" w:rsidP="00F4256C">
      <w:pPr>
        <w:pStyle w:val="Standard"/>
        <w:jc w:val="both"/>
        <w:rPr>
          <w:sz w:val="28"/>
          <w:szCs w:val="28"/>
          <w:lang w:val="ru-RU"/>
        </w:rPr>
      </w:pPr>
    </w:p>
    <w:p w:rsidR="00F4256C" w:rsidRDefault="00F4256C" w:rsidP="00F4256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F4256C" w:rsidRDefault="00F4256C" w:rsidP="00F4256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F4256C" w:rsidRDefault="00F4256C" w:rsidP="00F4256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F4256C" w:rsidRDefault="00F4256C" w:rsidP="00F4256C">
      <w:pPr>
        <w:jc w:val="both"/>
        <w:rPr>
          <w:sz w:val="28"/>
          <w:szCs w:val="28"/>
          <w:lang w:val="ru-RU"/>
        </w:rPr>
      </w:pPr>
    </w:p>
    <w:p w:rsidR="00F4256C" w:rsidRDefault="00F4256C" w:rsidP="00F4256C">
      <w:pPr>
        <w:jc w:val="both"/>
        <w:rPr>
          <w:sz w:val="28"/>
          <w:szCs w:val="28"/>
          <w:lang w:val="ru-RU"/>
        </w:rPr>
      </w:pPr>
    </w:p>
    <w:p w:rsidR="00F4256C" w:rsidRDefault="00F4256C" w:rsidP="00F4256C">
      <w:pPr>
        <w:jc w:val="both"/>
        <w:rPr>
          <w:sz w:val="28"/>
          <w:szCs w:val="28"/>
          <w:lang w:val="ru-RU"/>
        </w:rPr>
      </w:pPr>
    </w:p>
    <w:p w:rsidR="00F4256C" w:rsidRDefault="00F4256C" w:rsidP="00F4256C">
      <w:pPr>
        <w:jc w:val="both"/>
        <w:rPr>
          <w:sz w:val="28"/>
          <w:szCs w:val="28"/>
          <w:lang w:val="ru-RU"/>
        </w:rPr>
      </w:pPr>
    </w:p>
    <w:p w:rsidR="00F4256C" w:rsidRDefault="00F4256C" w:rsidP="00F4256C">
      <w:pPr>
        <w:jc w:val="both"/>
        <w:rPr>
          <w:sz w:val="28"/>
          <w:szCs w:val="28"/>
          <w:lang w:val="ru-RU"/>
        </w:rPr>
      </w:pPr>
    </w:p>
    <w:p w:rsidR="006A31F9" w:rsidRDefault="006A31F9">
      <w:bookmarkStart w:id="0" w:name="_GoBack"/>
      <w:bookmarkEnd w:id="0"/>
    </w:p>
    <w:sectPr w:rsidR="006A3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BC3"/>
    <w:rsid w:val="006A31F9"/>
    <w:rsid w:val="00AD6BC3"/>
    <w:rsid w:val="00F4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56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4256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F4256C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56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4256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F4256C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2019-07-17T15:41:00Z</dcterms:created>
  <dcterms:modified xsi:type="dcterms:W3CDTF">2019-07-17T15:41:00Z</dcterms:modified>
</cp:coreProperties>
</file>