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79F" w:rsidRDefault="0064379F" w:rsidP="0064379F">
      <w:pPr>
        <w:jc w:val="center"/>
        <w:rPr>
          <w:color w:val="00000A"/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  <w:t>ЗАКЛЮЧЕНИЕ О РЕЗУЛЬТАТАХ ПУБЛИЧНЫХ СЛУШАНИЙ</w:t>
      </w:r>
    </w:p>
    <w:p w:rsidR="0064379F" w:rsidRDefault="0064379F" w:rsidP="0064379F">
      <w:pPr>
        <w:jc w:val="center"/>
        <w:rPr>
          <w:sz w:val="27"/>
          <w:szCs w:val="27"/>
          <w:lang w:val="ru-RU"/>
        </w:rPr>
      </w:pPr>
    </w:p>
    <w:p w:rsidR="0064379F" w:rsidRDefault="0064379F" w:rsidP="0064379F">
      <w:pPr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Город Орёл</w:t>
      </w:r>
      <w:r>
        <w:rPr>
          <w:sz w:val="27"/>
          <w:szCs w:val="27"/>
          <w:lang w:val="ru-RU"/>
        </w:rPr>
        <w:tab/>
      </w:r>
      <w:r>
        <w:rPr>
          <w:sz w:val="27"/>
          <w:szCs w:val="27"/>
          <w:lang w:val="ru-RU"/>
        </w:rPr>
        <w:tab/>
      </w:r>
      <w:r>
        <w:rPr>
          <w:sz w:val="27"/>
          <w:szCs w:val="27"/>
          <w:lang w:val="ru-RU"/>
        </w:rPr>
        <w:tab/>
      </w:r>
      <w:r>
        <w:rPr>
          <w:sz w:val="27"/>
          <w:szCs w:val="27"/>
          <w:lang w:val="ru-RU"/>
        </w:rPr>
        <w:tab/>
      </w:r>
      <w:r>
        <w:rPr>
          <w:sz w:val="27"/>
          <w:szCs w:val="27"/>
          <w:lang w:val="ru-RU"/>
        </w:rPr>
        <w:tab/>
      </w:r>
      <w:r>
        <w:rPr>
          <w:sz w:val="27"/>
          <w:szCs w:val="27"/>
          <w:lang w:val="ru-RU"/>
        </w:rPr>
        <w:tab/>
      </w:r>
      <w:r>
        <w:rPr>
          <w:sz w:val="27"/>
          <w:szCs w:val="27"/>
          <w:lang w:val="ru-RU"/>
        </w:rPr>
        <w:tab/>
      </w:r>
      <w:r>
        <w:rPr>
          <w:sz w:val="27"/>
          <w:szCs w:val="27"/>
          <w:lang w:val="ru-RU"/>
        </w:rPr>
        <w:tab/>
        <w:t xml:space="preserve">             28 мая 2018 года</w:t>
      </w:r>
    </w:p>
    <w:p w:rsidR="0064379F" w:rsidRDefault="0064379F" w:rsidP="0064379F">
      <w:pPr>
        <w:jc w:val="both"/>
        <w:rPr>
          <w:b/>
          <w:sz w:val="27"/>
          <w:szCs w:val="27"/>
          <w:lang w:val="ru-RU"/>
        </w:rPr>
      </w:pPr>
    </w:p>
    <w:p w:rsidR="0064379F" w:rsidRDefault="0064379F" w:rsidP="0064379F">
      <w:pPr>
        <w:ind w:left="-180"/>
        <w:jc w:val="both"/>
        <w:rPr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  <w:t xml:space="preserve">  Дата и место проведения публичных слушаний:</w:t>
      </w:r>
    </w:p>
    <w:p w:rsidR="0064379F" w:rsidRDefault="0064379F" w:rsidP="0064379F">
      <w:pPr>
        <w:jc w:val="both"/>
        <w:rPr>
          <w:b/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24 мая 2018 г., малый зал территориального управления по Заводскому району администрации города Орла (г. Орел, ул. 1-я </w:t>
      </w:r>
      <w:proofErr w:type="gramStart"/>
      <w:r>
        <w:rPr>
          <w:sz w:val="27"/>
          <w:szCs w:val="27"/>
          <w:lang w:val="ru-RU"/>
        </w:rPr>
        <w:t>Посадская</w:t>
      </w:r>
      <w:proofErr w:type="gramEnd"/>
      <w:r>
        <w:rPr>
          <w:sz w:val="27"/>
          <w:szCs w:val="27"/>
          <w:lang w:val="ru-RU"/>
        </w:rPr>
        <w:t>, 14).</w:t>
      </w:r>
    </w:p>
    <w:p w:rsidR="0064379F" w:rsidRDefault="0064379F" w:rsidP="0064379F">
      <w:pPr>
        <w:jc w:val="both"/>
        <w:rPr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  <w:t>Публичные слушания назначены:</w:t>
      </w:r>
    </w:p>
    <w:p w:rsidR="0064379F" w:rsidRDefault="0064379F" w:rsidP="0064379F">
      <w:pPr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Постановлением мэра города Орла от 07 мая 2018 года № 45-П.</w:t>
      </w:r>
    </w:p>
    <w:p w:rsidR="0064379F" w:rsidRDefault="0064379F" w:rsidP="0064379F">
      <w:pPr>
        <w:jc w:val="both"/>
        <w:rPr>
          <w:b/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  <w:t>Вопрос, рассмотренный на публичных слушаниях:</w:t>
      </w:r>
    </w:p>
    <w:p w:rsidR="0064379F" w:rsidRDefault="0064379F" w:rsidP="0064379F">
      <w:pPr>
        <w:jc w:val="both"/>
        <w:rPr>
          <w:color w:val="000000"/>
          <w:sz w:val="27"/>
          <w:szCs w:val="27"/>
          <w:lang w:val="ru-RU"/>
        </w:rPr>
      </w:pPr>
      <w:r>
        <w:rPr>
          <w:sz w:val="27"/>
          <w:szCs w:val="27"/>
          <w:lang w:val="ru-RU"/>
        </w:rPr>
        <w:tab/>
      </w:r>
      <w:proofErr w:type="gramStart"/>
      <w:r>
        <w:rPr>
          <w:color w:val="000000"/>
          <w:sz w:val="27"/>
          <w:szCs w:val="27"/>
          <w:lang w:val="ru-RU"/>
        </w:rPr>
        <w:t xml:space="preserve">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57:25:0020429:53, площадью 830 кв. м по ул. Широко-Холодной, 7, принадлежащем Кузнецовой Татьяне Михайловне, Чулковой Елене Эдуардовне, Крыловой Марине Эдуардовне, Савиной Наталье Михайловне, Серовой Антонине Михайловне, </w:t>
      </w:r>
      <w:proofErr w:type="spellStart"/>
      <w:r>
        <w:rPr>
          <w:color w:val="000000"/>
          <w:sz w:val="27"/>
          <w:szCs w:val="27"/>
          <w:lang w:val="ru-RU"/>
        </w:rPr>
        <w:t>Нововой</w:t>
      </w:r>
      <w:proofErr w:type="spellEnd"/>
      <w:r>
        <w:rPr>
          <w:color w:val="000000"/>
          <w:sz w:val="27"/>
          <w:szCs w:val="27"/>
          <w:lang w:val="ru-RU"/>
        </w:rPr>
        <w:t xml:space="preserve"> Юлии Сергеевне на праве общей долевой собственности (</w:t>
      </w:r>
      <w:r>
        <w:rPr>
          <w:sz w:val="27"/>
          <w:szCs w:val="27"/>
          <w:lang w:val="ru-RU"/>
        </w:rPr>
        <w:t>выписка из</w:t>
      </w:r>
      <w:proofErr w:type="gramEnd"/>
      <w:r>
        <w:rPr>
          <w:sz w:val="27"/>
          <w:szCs w:val="27"/>
          <w:lang w:val="ru-RU"/>
        </w:rPr>
        <w:t xml:space="preserve"> </w:t>
      </w:r>
      <w:proofErr w:type="gramStart"/>
      <w:r>
        <w:rPr>
          <w:sz w:val="27"/>
          <w:szCs w:val="27"/>
          <w:lang w:val="ru-RU"/>
        </w:rPr>
        <w:t xml:space="preserve">Единого государственного реестра недвижимости об основных характеристиках и зарегистрированных правах на объект недвижимости </w:t>
      </w:r>
      <w:r>
        <w:rPr>
          <w:sz w:val="27"/>
          <w:szCs w:val="27"/>
          <w:lang w:val="ru-RU"/>
        </w:rPr>
        <w:br/>
        <w:t>от 20 апреля 2018 года № 57/001/001/2018-15043</w:t>
      </w:r>
      <w:r>
        <w:rPr>
          <w:color w:val="000000"/>
          <w:sz w:val="27"/>
          <w:szCs w:val="27"/>
          <w:lang w:val="ru-RU"/>
        </w:rPr>
        <w:t xml:space="preserve">), в части минимальных </w:t>
      </w:r>
      <w:r>
        <w:rPr>
          <w:sz w:val="27"/>
          <w:szCs w:val="27"/>
          <w:lang w:val="ru-RU"/>
        </w:rPr>
        <w:t>отступов от границ земельного участка с северо-западной стороны на расстоянии 0 м.</w:t>
      </w:r>
      <w:proofErr w:type="gramEnd"/>
    </w:p>
    <w:p w:rsidR="0064379F" w:rsidRDefault="0064379F" w:rsidP="0064379F">
      <w:pPr>
        <w:ind w:firstLine="708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>В публичных слушаниях приняли участие 5 человек.</w:t>
      </w:r>
    </w:p>
    <w:p w:rsidR="0064379F" w:rsidRDefault="0064379F" w:rsidP="0064379F">
      <w:pPr>
        <w:ind w:firstLine="708"/>
        <w:jc w:val="both"/>
        <w:rPr>
          <w:b/>
          <w:color w:val="00000A"/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Участники публичных слушаний не возражали против предоставления разрешения на отклонение от предельных параметров разрешенного строительства, реконструкции объекта капитального строительства - индивидуального жилого дома на земельном участке с кадастровым номером 57:25:0020429:53, площадью 830 кв. м, расположенном по адресу: г. Орел, </w:t>
      </w:r>
      <w:r>
        <w:rPr>
          <w:sz w:val="27"/>
          <w:szCs w:val="27"/>
          <w:lang w:val="ru-RU"/>
        </w:rPr>
        <w:br/>
        <w:t xml:space="preserve">ул. </w:t>
      </w:r>
      <w:proofErr w:type="gramStart"/>
      <w:r>
        <w:rPr>
          <w:sz w:val="27"/>
          <w:szCs w:val="27"/>
          <w:lang w:val="ru-RU"/>
        </w:rPr>
        <w:t>Широко-Холодная</w:t>
      </w:r>
      <w:proofErr w:type="gramEnd"/>
      <w:r>
        <w:rPr>
          <w:sz w:val="27"/>
          <w:szCs w:val="27"/>
          <w:lang w:val="ru-RU"/>
        </w:rPr>
        <w:t>, 7.</w:t>
      </w:r>
    </w:p>
    <w:p w:rsidR="0064379F" w:rsidRDefault="0064379F" w:rsidP="0064379F">
      <w:pPr>
        <w:ind w:firstLine="708"/>
        <w:jc w:val="both"/>
        <w:rPr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  <w:t>Выводы:</w:t>
      </w:r>
    </w:p>
    <w:p w:rsidR="0064379F" w:rsidRDefault="0064379F" w:rsidP="0064379F">
      <w:pPr>
        <w:ind w:firstLine="708"/>
        <w:jc w:val="both"/>
        <w:rPr>
          <w:b/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1. </w:t>
      </w:r>
      <w:proofErr w:type="gramStart"/>
      <w:r>
        <w:rPr>
          <w:sz w:val="27"/>
          <w:szCs w:val="27"/>
          <w:lang w:val="ru-RU"/>
        </w:rPr>
        <w:t xml:space="preserve">Публичные слушания в городе Орле по вопросу предоставления разрешения на отклонение от предельных параметров разрешённого строительства, реконструкции объекта капитального строительства - индивидуального жилого дома по ул. Широко-Холодной, 7 проведены </w:t>
      </w:r>
      <w:r>
        <w:rPr>
          <w:sz w:val="27"/>
          <w:szCs w:val="27"/>
          <w:lang w:val="ru-RU"/>
        </w:rPr>
        <w:br/>
        <w:t>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  <w:proofErr w:type="gramEnd"/>
    </w:p>
    <w:p w:rsidR="0064379F" w:rsidRDefault="0064379F" w:rsidP="0064379F">
      <w:pPr>
        <w:jc w:val="both"/>
        <w:rPr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  <w:tab/>
      </w:r>
      <w:r>
        <w:rPr>
          <w:sz w:val="27"/>
          <w:szCs w:val="27"/>
          <w:lang w:val="ru-RU"/>
        </w:rPr>
        <w:t xml:space="preserve">2. Подготовить рекомендации главе администрации города Орла </w:t>
      </w:r>
      <w:r>
        <w:rPr>
          <w:sz w:val="27"/>
          <w:szCs w:val="27"/>
          <w:lang w:val="ru-RU"/>
        </w:rPr>
        <w:br/>
        <w:t>в соответствии со статьей 40 Градостроительного кодекса Российской Федерации для принятия решения по</w:t>
      </w:r>
      <w:r>
        <w:rPr>
          <w:b/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рассматриваемому вопросу.</w:t>
      </w:r>
    </w:p>
    <w:p w:rsidR="0064379F" w:rsidRDefault="0064379F" w:rsidP="0064379F">
      <w:pPr>
        <w:pStyle w:val="Standard"/>
        <w:jc w:val="both"/>
        <w:rPr>
          <w:sz w:val="27"/>
          <w:szCs w:val="27"/>
          <w:lang w:val="ru-RU"/>
        </w:rPr>
      </w:pPr>
    </w:p>
    <w:p w:rsidR="0064379F" w:rsidRDefault="0064379F" w:rsidP="0064379F">
      <w:pPr>
        <w:pStyle w:val="Standard"/>
        <w:jc w:val="both"/>
        <w:rPr>
          <w:sz w:val="27"/>
          <w:szCs w:val="27"/>
          <w:lang w:val="ru-RU"/>
        </w:rPr>
      </w:pPr>
    </w:p>
    <w:p w:rsidR="0064379F" w:rsidRDefault="0064379F" w:rsidP="0064379F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Заместитель председателя комиссии по землепользованию </w:t>
      </w:r>
    </w:p>
    <w:p w:rsidR="0064379F" w:rsidRDefault="0064379F" w:rsidP="0064379F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начальник управления</w:t>
      </w:r>
    </w:p>
    <w:p w:rsidR="0064379F" w:rsidRDefault="0064379F" w:rsidP="0064379F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градостроительства администрации города Орла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В.В. Булгаков</w:t>
      </w:r>
    </w:p>
    <w:p w:rsidR="0064379F" w:rsidRDefault="0064379F" w:rsidP="0064379F">
      <w:pPr>
        <w:pStyle w:val="Standard"/>
        <w:jc w:val="both"/>
        <w:rPr>
          <w:sz w:val="27"/>
          <w:szCs w:val="27"/>
          <w:lang w:val="ru-RU"/>
        </w:rPr>
      </w:pPr>
    </w:p>
    <w:p w:rsidR="0064379F" w:rsidRDefault="0064379F" w:rsidP="0064379F">
      <w:pPr>
        <w:pStyle w:val="Standard"/>
        <w:jc w:val="both"/>
        <w:rPr>
          <w:sz w:val="27"/>
          <w:szCs w:val="27"/>
          <w:lang w:val="ru-RU"/>
        </w:rPr>
      </w:pPr>
    </w:p>
    <w:p w:rsidR="0064379F" w:rsidRDefault="0064379F" w:rsidP="0064379F">
      <w:pPr>
        <w:pStyle w:val="Standard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Заведующий сектором градостроительных планов, </w:t>
      </w:r>
    </w:p>
    <w:p w:rsidR="0064379F" w:rsidRDefault="0064379F" w:rsidP="0064379F">
      <w:pPr>
        <w:pStyle w:val="Standard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отклонений и организации публичных процедур</w:t>
      </w:r>
      <w:r>
        <w:rPr>
          <w:sz w:val="27"/>
          <w:szCs w:val="27"/>
          <w:lang w:val="ru-RU"/>
        </w:rPr>
        <w:tab/>
      </w:r>
      <w:r>
        <w:rPr>
          <w:sz w:val="27"/>
          <w:szCs w:val="27"/>
          <w:lang w:val="ru-RU"/>
        </w:rPr>
        <w:tab/>
      </w:r>
      <w:r>
        <w:rPr>
          <w:sz w:val="27"/>
          <w:szCs w:val="27"/>
          <w:lang w:val="ru-RU"/>
        </w:rPr>
        <w:tab/>
      </w:r>
      <w:r>
        <w:rPr>
          <w:sz w:val="27"/>
          <w:szCs w:val="27"/>
          <w:lang w:val="ru-RU"/>
        </w:rPr>
        <w:tab/>
        <w:t xml:space="preserve">Л. А. </w:t>
      </w:r>
      <w:proofErr w:type="spellStart"/>
      <w:r>
        <w:rPr>
          <w:sz w:val="27"/>
          <w:szCs w:val="27"/>
          <w:lang w:val="ru-RU"/>
        </w:rPr>
        <w:t>Шлыкова</w:t>
      </w:r>
      <w:proofErr w:type="spellEnd"/>
    </w:p>
    <w:p w:rsidR="003D30BD" w:rsidRPr="0064379F" w:rsidRDefault="003D30BD">
      <w:pPr>
        <w:rPr>
          <w:lang w:val="ru-RU"/>
        </w:rPr>
      </w:pPr>
      <w:bookmarkStart w:id="0" w:name="_GoBack"/>
      <w:bookmarkEnd w:id="0"/>
    </w:p>
    <w:sectPr w:rsidR="003D30BD" w:rsidRPr="0064379F" w:rsidSect="006437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F09"/>
    <w:rsid w:val="003D30BD"/>
    <w:rsid w:val="0064379F"/>
    <w:rsid w:val="0078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79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64379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79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64379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4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2018-05-28T13:22:00Z</dcterms:created>
  <dcterms:modified xsi:type="dcterms:W3CDTF">2018-05-28T13:22:00Z</dcterms:modified>
</cp:coreProperties>
</file>