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689" w:rsidRDefault="00274689" w:rsidP="00274689">
      <w:pPr>
        <w:tabs>
          <w:tab w:val="left" w:pos="2694"/>
          <w:tab w:val="left" w:pos="3420"/>
          <w:tab w:val="left" w:pos="3600"/>
          <w:tab w:val="left" w:pos="3960"/>
          <w:tab w:val="left" w:pos="4680"/>
          <w:tab w:val="left" w:pos="4860"/>
        </w:tabs>
        <w:jc w:val="center"/>
      </w:pPr>
    </w:p>
    <w:p w:rsidR="00274689" w:rsidRPr="008A3A26" w:rsidRDefault="00274689" w:rsidP="00274689">
      <w:pPr>
        <w:tabs>
          <w:tab w:val="left" w:pos="2694"/>
          <w:tab w:val="left" w:pos="3420"/>
          <w:tab w:val="left" w:pos="3600"/>
          <w:tab w:val="left" w:pos="3960"/>
          <w:tab w:val="left" w:pos="4680"/>
          <w:tab w:val="left" w:pos="4860"/>
        </w:tabs>
        <w:jc w:val="center"/>
      </w:pPr>
    </w:p>
    <w:p w:rsidR="00274689" w:rsidRDefault="00274689" w:rsidP="00274689">
      <w:pPr>
        <w:pStyle w:val="2"/>
        <w:tabs>
          <w:tab w:val="center" w:pos="4677"/>
        </w:tabs>
        <w:spacing w:line="240" w:lineRule="exact"/>
        <w:rPr>
          <w:sz w:val="8"/>
        </w:rPr>
      </w:pPr>
      <w:r>
        <w:rPr>
          <w:b w:val="0"/>
        </w:rPr>
        <w:t>РОССИЙСКАЯ ФЕДЕРАЦИЯ</w:t>
      </w:r>
    </w:p>
    <w:p w:rsidR="00274689" w:rsidRDefault="00274689" w:rsidP="00274689">
      <w:pPr>
        <w:spacing w:line="240" w:lineRule="exact"/>
        <w:jc w:val="center"/>
        <w:rPr>
          <w:caps/>
          <w:color w:val="0000FF"/>
          <w:sz w:val="24"/>
        </w:rPr>
      </w:pPr>
      <w:r>
        <w:rPr>
          <w:caps/>
          <w:color w:val="0000FF"/>
        </w:rPr>
        <w:t>орловская область</w:t>
      </w:r>
    </w:p>
    <w:p w:rsidR="00274689" w:rsidRDefault="00274689" w:rsidP="00274689">
      <w:pPr>
        <w:spacing w:line="240" w:lineRule="exact"/>
        <w:jc w:val="center"/>
        <w:rPr>
          <w:caps/>
          <w:color w:val="0000FF"/>
        </w:rPr>
      </w:pPr>
      <w:r>
        <w:rPr>
          <w:caps/>
          <w:color w:val="0000FF"/>
        </w:rPr>
        <w:t>муниципальное образование «Город орёл»</w:t>
      </w:r>
    </w:p>
    <w:p w:rsidR="00274689" w:rsidRDefault="00274689" w:rsidP="00274689">
      <w:pPr>
        <w:pStyle w:val="1"/>
        <w:rPr>
          <w:b w:val="0"/>
          <w:color w:val="0000FF"/>
          <w:spacing w:val="30"/>
          <w:sz w:val="40"/>
        </w:rPr>
      </w:pPr>
      <w:r>
        <w:rPr>
          <w:b w:val="0"/>
          <w:color w:val="0000FF"/>
          <w:spacing w:val="30"/>
          <w:sz w:val="40"/>
        </w:rPr>
        <w:t>Администрация города Орла</w:t>
      </w:r>
    </w:p>
    <w:p w:rsidR="00274689" w:rsidRDefault="00274689" w:rsidP="00274689">
      <w:pPr>
        <w:jc w:val="center"/>
        <w:rPr>
          <w:b/>
          <w:color w:val="0000FF"/>
          <w:sz w:val="2"/>
        </w:rPr>
      </w:pPr>
    </w:p>
    <w:p w:rsidR="00274689" w:rsidRDefault="00274689" w:rsidP="00274689">
      <w:pPr>
        <w:pStyle w:val="4"/>
        <w:rPr>
          <w:caps/>
          <w:color w:val="0000FF"/>
          <w:sz w:val="32"/>
        </w:rPr>
      </w:pPr>
    </w:p>
    <w:p w:rsidR="00274689" w:rsidRDefault="00274689" w:rsidP="00274689">
      <w:pPr>
        <w:pStyle w:val="4"/>
        <w:rPr>
          <w:caps/>
          <w:color w:val="0000FF"/>
          <w:sz w:val="32"/>
        </w:rPr>
      </w:pPr>
      <w:r>
        <w:rPr>
          <w:caps/>
          <w:color w:val="0000FF"/>
          <w:sz w:val="32"/>
        </w:rPr>
        <w:t>постановление</w:t>
      </w:r>
    </w:p>
    <w:p w:rsidR="00274689" w:rsidRDefault="00274689" w:rsidP="00274689">
      <w:pPr>
        <w:tabs>
          <w:tab w:val="center" w:pos="4680"/>
          <w:tab w:val="left" w:pos="4956"/>
          <w:tab w:val="left" w:pos="6040"/>
        </w:tabs>
        <w:jc w:val="center"/>
        <w:rPr>
          <w:color w:val="0000FF"/>
          <w:sz w:val="24"/>
        </w:rPr>
      </w:pPr>
      <w:r>
        <w:rPr>
          <w:color w:val="0000FF"/>
        </w:rPr>
        <w:t>______________</w:t>
      </w:r>
      <w:r>
        <w:rPr>
          <w:color w:val="0000FF"/>
        </w:rPr>
        <w:tab/>
        <w:t xml:space="preserve">      </w:t>
      </w:r>
      <w:r>
        <w:rPr>
          <w:color w:val="0000FF"/>
        </w:rPr>
        <w:tab/>
        <w:t xml:space="preserve">                 №___________</w:t>
      </w:r>
    </w:p>
    <w:p w:rsidR="00274689" w:rsidRDefault="00274689" w:rsidP="00274689">
      <w:pPr>
        <w:tabs>
          <w:tab w:val="center" w:pos="4680"/>
          <w:tab w:val="left" w:pos="4956"/>
          <w:tab w:val="left" w:pos="5580"/>
          <w:tab w:val="left" w:pos="6040"/>
        </w:tabs>
        <w:jc w:val="center"/>
        <w:rPr>
          <w:color w:val="0000FF"/>
        </w:rPr>
      </w:pPr>
      <w:r>
        <w:rPr>
          <w:color w:val="0000FF"/>
        </w:rPr>
        <w:t>Орёл</w:t>
      </w:r>
    </w:p>
    <w:p w:rsidR="00274689" w:rsidRPr="00665EF9" w:rsidRDefault="00274689" w:rsidP="00274689"/>
    <w:p w:rsidR="00274689" w:rsidRPr="002A7460" w:rsidRDefault="00CF671B" w:rsidP="00274689">
      <w:pPr>
        <w:pStyle w:val="32"/>
        <w:shd w:val="clear" w:color="auto" w:fill="auto"/>
        <w:spacing w:line="240" w:lineRule="auto"/>
        <w:ind w:firstLine="567"/>
        <w:jc w:val="center"/>
        <w:rPr>
          <w:color w:val="000000"/>
          <w:sz w:val="28"/>
          <w:szCs w:val="28"/>
          <w:lang w:eastAsia="ru-RU" w:bidi="ru-RU"/>
        </w:rPr>
      </w:pPr>
      <w:r w:rsidRPr="002A7460">
        <w:rPr>
          <w:color w:val="000000"/>
          <w:szCs w:val="28"/>
          <w:lang w:eastAsia="ru-RU" w:bidi="ru-RU"/>
        </w:rPr>
        <w:t>«</w:t>
      </w:r>
      <w:r w:rsidR="00274689" w:rsidRPr="002A7460">
        <w:rPr>
          <w:color w:val="000000"/>
          <w:sz w:val="28"/>
          <w:szCs w:val="28"/>
          <w:lang w:eastAsia="ru-RU" w:bidi="ru-RU"/>
        </w:rPr>
        <w:t xml:space="preserve">Об утверждении Порядка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</w:t>
      </w:r>
      <w:r w:rsidR="00274689">
        <w:rPr>
          <w:color w:val="000000"/>
          <w:sz w:val="28"/>
          <w:szCs w:val="28"/>
          <w:lang w:eastAsia="ru-RU" w:bidi="ru-RU"/>
        </w:rPr>
        <w:t xml:space="preserve">                          </w:t>
      </w:r>
      <w:r w:rsidR="00274689" w:rsidRPr="002A7460">
        <w:rPr>
          <w:color w:val="000000"/>
          <w:sz w:val="28"/>
          <w:szCs w:val="28"/>
          <w:lang w:eastAsia="ru-RU" w:bidi="ru-RU"/>
        </w:rPr>
        <w:t>(планируемых к реализации) на территории муниципального образования «Город Орёл»</w:t>
      </w:r>
      <w:r w:rsidRPr="002A7460">
        <w:rPr>
          <w:color w:val="000000"/>
          <w:sz w:val="28"/>
          <w:szCs w:val="28"/>
          <w:lang w:eastAsia="ru-RU" w:bidi="ru-RU"/>
        </w:rPr>
        <w:t>»</w:t>
      </w:r>
    </w:p>
    <w:p w:rsidR="00274689" w:rsidRPr="002A7460" w:rsidRDefault="00274689" w:rsidP="00274689">
      <w:pPr>
        <w:ind w:firstLine="567"/>
        <w:jc w:val="both"/>
        <w:rPr>
          <w:b/>
          <w:szCs w:val="28"/>
        </w:rPr>
      </w:pPr>
      <w:proofErr w:type="gramStart"/>
      <w:r w:rsidRPr="002A7460">
        <w:rPr>
          <w:szCs w:val="28"/>
        </w:rPr>
        <w:t xml:space="preserve">В соответствии с Федеральным законом от 06 октября 2003 года                № 131-ФЗ «Об общих принципах организации местного самоуправления в Российской Федерации», </w:t>
      </w:r>
      <w:r w:rsidRPr="002A7460">
        <w:rPr>
          <w:color w:val="000000"/>
          <w:szCs w:val="28"/>
          <w:lang w:eastAsia="ru-RU" w:bidi="ru-RU"/>
        </w:rPr>
        <w:t>Федеральным законом от 01</w:t>
      </w:r>
      <w:r>
        <w:rPr>
          <w:color w:val="000000"/>
          <w:szCs w:val="28"/>
          <w:lang w:eastAsia="ru-RU" w:bidi="ru-RU"/>
        </w:rPr>
        <w:t xml:space="preserve"> апреля </w:t>
      </w:r>
      <w:r w:rsidRPr="002A7460">
        <w:rPr>
          <w:color w:val="000000"/>
          <w:szCs w:val="28"/>
          <w:lang w:eastAsia="ru-RU" w:bidi="ru-RU"/>
        </w:rPr>
        <w:t xml:space="preserve">2020 </w:t>
      </w:r>
      <w:r>
        <w:rPr>
          <w:color w:val="000000"/>
          <w:szCs w:val="28"/>
          <w:lang w:eastAsia="ru-RU" w:bidi="ru-RU"/>
        </w:rPr>
        <w:t xml:space="preserve">года        </w:t>
      </w:r>
      <w:r w:rsidRPr="002A7460">
        <w:rPr>
          <w:color w:val="000000"/>
          <w:szCs w:val="28"/>
          <w:lang w:eastAsia="ru-RU" w:bidi="ru-RU"/>
        </w:rPr>
        <w:t xml:space="preserve">№ 69-ФЗ «О защите и поощрении капиталовложений в Российской Федерации», </w:t>
      </w:r>
      <w:r>
        <w:rPr>
          <w:color w:val="000000"/>
          <w:szCs w:val="28"/>
          <w:lang w:eastAsia="ru-RU" w:bidi="ru-RU"/>
        </w:rPr>
        <w:t xml:space="preserve">постановлением администрации города Орла от 14 марта 2024 года №1064 «Об инвестиционном уполномоченном в муниципальном образовании «Город Орёл», </w:t>
      </w:r>
      <w:r w:rsidRPr="002A7460">
        <w:rPr>
          <w:color w:val="000000"/>
          <w:szCs w:val="28"/>
          <w:lang w:eastAsia="ru-RU" w:bidi="ru-RU"/>
        </w:rPr>
        <w:t>руководствуясь уставом города Орла</w:t>
      </w:r>
      <w:r w:rsidRPr="002A7460">
        <w:rPr>
          <w:szCs w:val="28"/>
        </w:rPr>
        <w:t xml:space="preserve">, </w:t>
      </w:r>
      <w:r w:rsidRPr="002A7460">
        <w:rPr>
          <w:b/>
          <w:szCs w:val="28"/>
        </w:rPr>
        <w:t>администрация города</w:t>
      </w:r>
      <w:proofErr w:type="gramEnd"/>
      <w:r w:rsidRPr="002A7460">
        <w:rPr>
          <w:b/>
          <w:szCs w:val="28"/>
        </w:rPr>
        <w:t xml:space="preserve"> Орла постановляет:</w:t>
      </w:r>
    </w:p>
    <w:p w:rsidR="00274689" w:rsidRPr="002A7460" w:rsidRDefault="00274689" w:rsidP="00274689">
      <w:pPr>
        <w:pStyle w:val="32"/>
        <w:numPr>
          <w:ilvl w:val="0"/>
          <w:numId w:val="2"/>
        </w:numPr>
        <w:shd w:val="clear" w:color="auto" w:fill="auto"/>
        <w:tabs>
          <w:tab w:val="left" w:pos="882"/>
        </w:tabs>
        <w:spacing w:after="0" w:line="240" w:lineRule="auto"/>
        <w:ind w:firstLine="567"/>
        <w:rPr>
          <w:sz w:val="28"/>
          <w:szCs w:val="28"/>
        </w:rPr>
      </w:pPr>
      <w:r w:rsidRPr="002A7460">
        <w:rPr>
          <w:color w:val="000000"/>
          <w:sz w:val="28"/>
          <w:szCs w:val="28"/>
          <w:lang w:eastAsia="ru-RU" w:bidi="ru-RU"/>
        </w:rPr>
        <w:t>Утвердить Порядок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муниципального образования «Город Орёл» (прилагается).</w:t>
      </w:r>
    </w:p>
    <w:p w:rsidR="00274689" w:rsidRDefault="00274689" w:rsidP="00274689">
      <w:pPr>
        <w:ind w:firstLine="567"/>
        <w:jc w:val="both"/>
        <w:rPr>
          <w:szCs w:val="28"/>
        </w:rPr>
      </w:pPr>
      <w:r>
        <w:rPr>
          <w:szCs w:val="28"/>
        </w:rPr>
        <w:t>2</w:t>
      </w:r>
      <w:r w:rsidRPr="002A7460">
        <w:rPr>
          <w:szCs w:val="28"/>
        </w:rPr>
        <w:t xml:space="preserve">. </w:t>
      </w:r>
      <w:r>
        <w:rPr>
          <w:szCs w:val="28"/>
        </w:rPr>
        <w:t xml:space="preserve">Определить администрацию города Орла в лице инвестиционного уполномоченного на заключение (подписание), изменение и расторжение соглашений о защите и поощрении капиталовложений в отношении проектов, реализуемых (планируемых к реализации) на территории муниципального образования «Город Орёл» (далее – Уполномоченный орган). </w:t>
      </w:r>
    </w:p>
    <w:p w:rsidR="00274689" w:rsidRPr="002A7460" w:rsidRDefault="00274689" w:rsidP="00274689">
      <w:pPr>
        <w:ind w:firstLine="567"/>
        <w:jc w:val="both"/>
        <w:rPr>
          <w:szCs w:val="28"/>
        </w:rPr>
      </w:pPr>
      <w:r>
        <w:rPr>
          <w:szCs w:val="28"/>
        </w:rPr>
        <w:t xml:space="preserve">3. </w:t>
      </w:r>
      <w:r w:rsidRPr="002A7460">
        <w:rPr>
          <w:szCs w:val="28"/>
        </w:rPr>
        <w:t>Управлению по взаимодействию со средствами массовой информации и аналитической работе администрации города Орла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274689" w:rsidRPr="002A7460" w:rsidRDefault="00274689" w:rsidP="00274689">
      <w:pPr>
        <w:ind w:firstLine="567"/>
        <w:jc w:val="both"/>
        <w:rPr>
          <w:szCs w:val="28"/>
        </w:rPr>
      </w:pPr>
      <w:r>
        <w:rPr>
          <w:szCs w:val="28"/>
        </w:rPr>
        <w:t>4</w:t>
      </w:r>
      <w:r w:rsidRPr="002A7460">
        <w:rPr>
          <w:szCs w:val="28"/>
        </w:rPr>
        <w:t>. Контроль исполнения настоящего постановления возложить на заместителя Мэра города Орла А.В. Степанова.</w:t>
      </w:r>
    </w:p>
    <w:p w:rsidR="00274689" w:rsidRDefault="00274689" w:rsidP="00274689">
      <w:pPr>
        <w:ind w:firstLine="567"/>
        <w:jc w:val="both"/>
      </w:pPr>
    </w:p>
    <w:p w:rsidR="00274689" w:rsidRDefault="00274689" w:rsidP="00274689">
      <w:pPr>
        <w:jc w:val="both"/>
      </w:pPr>
    </w:p>
    <w:p w:rsidR="00274689" w:rsidRPr="000A496F" w:rsidRDefault="00274689" w:rsidP="00274689">
      <w:pPr>
        <w:jc w:val="both"/>
      </w:pPr>
      <w:r w:rsidRPr="000A496F">
        <w:t xml:space="preserve">Мэр города Орла                                                                               Ю.Н. </w:t>
      </w:r>
      <w:proofErr w:type="spellStart"/>
      <w:r w:rsidRPr="000A496F">
        <w:t>Парахин</w:t>
      </w:r>
      <w:proofErr w:type="spellEnd"/>
    </w:p>
    <w:p w:rsidR="00274689" w:rsidRDefault="00274689" w:rsidP="00274689">
      <w:pPr>
        <w:ind w:left="4820"/>
        <w:rPr>
          <w:szCs w:val="28"/>
        </w:rPr>
      </w:pPr>
    </w:p>
    <w:p w:rsidR="00274689" w:rsidRDefault="00274689" w:rsidP="00274689">
      <w:pPr>
        <w:ind w:left="4820"/>
        <w:rPr>
          <w:szCs w:val="28"/>
        </w:rPr>
      </w:pPr>
    </w:p>
    <w:p w:rsidR="00274689" w:rsidRDefault="00274689" w:rsidP="00274689">
      <w:pPr>
        <w:ind w:left="4820"/>
        <w:rPr>
          <w:szCs w:val="28"/>
        </w:rPr>
      </w:pPr>
    </w:p>
    <w:p w:rsidR="00274689" w:rsidRDefault="00274689" w:rsidP="00274689">
      <w:pPr>
        <w:ind w:left="4820"/>
        <w:rPr>
          <w:szCs w:val="28"/>
        </w:rPr>
      </w:pPr>
    </w:p>
    <w:p w:rsidR="00274689" w:rsidRDefault="00274689" w:rsidP="00274689">
      <w:pPr>
        <w:ind w:left="4820"/>
        <w:rPr>
          <w:szCs w:val="28"/>
        </w:rPr>
      </w:pPr>
    </w:p>
    <w:p w:rsidR="00274689" w:rsidRDefault="00274689" w:rsidP="00274689">
      <w:pPr>
        <w:ind w:left="4820"/>
        <w:rPr>
          <w:szCs w:val="28"/>
        </w:rPr>
      </w:pPr>
    </w:p>
    <w:p w:rsidR="00274689" w:rsidRDefault="00274689" w:rsidP="00274689">
      <w:pPr>
        <w:rPr>
          <w:sz w:val="24"/>
        </w:rPr>
      </w:pPr>
      <w:bookmarkStart w:id="0" w:name="_GoBack"/>
      <w:bookmarkEnd w:id="0"/>
    </w:p>
    <w:p w:rsidR="00274689" w:rsidRDefault="00274689" w:rsidP="00274689">
      <w:pPr>
        <w:rPr>
          <w:sz w:val="24"/>
        </w:rPr>
      </w:pPr>
    </w:p>
    <w:p w:rsidR="00274689" w:rsidRPr="00D75223" w:rsidRDefault="00274689" w:rsidP="00274689">
      <w:pPr>
        <w:rPr>
          <w:sz w:val="24"/>
        </w:rPr>
      </w:pPr>
    </w:p>
    <w:p w:rsidR="00C0145F" w:rsidRPr="00C0145F" w:rsidRDefault="00C0145F" w:rsidP="00C0145F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0145F">
        <w:rPr>
          <w:rFonts w:ascii="Times New Roman" w:hAnsi="Times New Roman" w:cs="Times New Roman"/>
          <w:sz w:val="28"/>
          <w:szCs w:val="28"/>
        </w:rPr>
        <w:t>Приложение №1</w:t>
      </w:r>
    </w:p>
    <w:p w:rsidR="00C0145F" w:rsidRPr="00C0145F" w:rsidRDefault="00C0145F" w:rsidP="00C0145F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0145F">
        <w:rPr>
          <w:rFonts w:ascii="Times New Roman" w:hAnsi="Times New Roman" w:cs="Times New Roman"/>
          <w:sz w:val="28"/>
          <w:szCs w:val="28"/>
        </w:rPr>
        <w:t xml:space="preserve">к постановлению </w:t>
      </w:r>
    </w:p>
    <w:p w:rsidR="00C0145F" w:rsidRPr="00C0145F" w:rsidRDefault="00C0145F" w:rsidP="00C0145F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0145F">
        <w:rPr>
          <w:rFonts w:ascii="Times New Roman" w:hAnsi="Times New Roman" w:cs="Times New Roman"/>
          <w:sz w:val="28"/>
          <w:szCs w:val="28"/>
        </w:rPr>
        <w:t xml:space="preserve">администрации города Орла </w:t>
      </w:r>
    </w:p>
    <w:p w:rsidR="00C0145F" w:rsidRPr="00C0145F" w:rsidRDefault="00C0145F" w:rsidP="00C0145F">
      <w:pPr>
        <w:pStyle w:val="a4"/>
        <w:ind w:firstLine="567"/>
        <w:jc w:val="right"/>
        <w:rPr>
          <w:rFonts w:ascii="Times New Roman" w:hAnsi="Times New Roman" w:cs="Times New Roman"/>
          <w:sz w:val="28"/>
          <w:szCs w:val="28"/>
        </w:rPr>
      </w:pPr>
      <w:r w:rsidRPr="00C0145F">
        <w:rPr>
          <w:rFonts w:ascii="Times New Roman" w:hAnsi="Times New Roman" w:cs="Times New Roman"/>
          <w:sz w:val="28"/>
          <w:szCs w:val="28"/>
        </w:rPr>
        <w:t xml:space="preserve">от ________2024 года №______ </w:t>
      </w:r>
    </w:p>
    <w:p w:rsidR="00C0145F" w:rsidRPr="00C0145F" w:rsidRDefault="00C0145F" w:rsidP="00C014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45F" w:rsidRPr="00C0145F" w:rsidRDefault="00C0145F" w:rsidP="00C0145F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0145F"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C0145F" w:rsidRPr="00C0145F" w:rsidRDefault="00C0145F" w:rsidP="00C0145F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0145F">
        <w:rPr>
          <w:rFonts w:ascii="Times New Roman" w:hAnsi="Times New Roman" w:cs="Times New Roman"/>
          <w:b/>
          <w:bCs/>
          <w:sz w:val="28"/>
          <w:szCs w:val="28"/>
        </w:rPr>
        <w:t>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муниципального образования «Город Орёл»</w:t>
      </w:r>
    </w:p>
    <w:p w:rsidR="00C0145F" w:rsidRPr="00C0145F" w:rsidRDefault="00C0145F" w:rsidP="00C014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45F" w:rsidRPr="00C0145F" w:rsidRDefault="00C0145F" w:rsidP="00C0145F">
      <w:pPr>
        <w:pStyle w:val="a4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C0145F">
        <w:rPr>
          <w:rFonts w:ascii="Times New Roman" w:hAnsi="Times New Roman" w:cs="Times New Roman"/>
          <w:b/>
          <w:bCs/>
          <w:color w:val="00000A"/>
          <w:sz w:val="28"/>
          <w:szCs w:val="28"/>
        </w:rPr>
        <w:t>I. Общие положения</w:t>
      </w:r>
    </w:p>
    <w:p w:rsidR="00C0145F" w:rsidRPr="00C0145F" w:rsidRDefault="00C0145F" w:rsidP="00C014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45F" w:rsidRPr="00C0145F" w:rsidRDefault="00C0145F" w:rsidP="00C014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45F">
        <w:rPr>
          <w:rFonts w:ascii="Times New Roman" w:hAnsi="Times New Roman" w:cs="Times New Roman"/>
          <w:color w:val="00000A"/>
          <w:sz w:val="28"/>
          <w:szCs w:val="28"/>
        </w:rPr>
        <w:t xml:space="preserve">1. Настоящий Порядок регулирует вопросы согласования, заключения (подписания), изменения и расторжения соглашений о защите и поощрении капиталовложений в отношении инвестиционных проектов, реализуемых (планируемых к реализации) на территории города Орла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         </w:t>
      </w:r>
      <w:r w:rsidRPr="00C0145F">
        <w:rPr>
          <w:rFonts w:ascii="Times New Roman" w:hAnsi="Times New Roman" w:cs="Times New Roman"/>
          <w:color w:val="00000A"/>
          <w:sz w:val="28"/>
          <w:szCs w:val="28"/>
        </w:rPr>
        <w:t>(далее – Соглашение), и дополнительных соглашений к ним, принятия решения об изменении Соглашения и прекращении участия муниципального образования «Город Орёл» в Соглашении.</w:t>
      </w:r>
    </w:p>
    <w:p w:rsidR="00C0145F" w:rsidRPr="00C0145F" w:rsidRDefault="00C0145F" w:rsidP="00C014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45F">
        <w:rPr>
          <w:rFonts w:ascii="Times New Roman" w:hAnsi="Times New Roman" w:cs="Times New Roman"/>
          <w:color w:val="00000A"/>
          <w:sz w:val="28"/>
          <w:szCs w:val="28"/>
        </w:rPr>
        <w:t>2. Уполномоченный орган при поступлении проектов Соглашений и (или) дополнительных соглашений к ним о внесении изменений и (или) прекращении действия Соглашения, а также прилагаемых к ним документов и материалов организует их рассмотрение в соответствии с настоящим Порядком.</w:t>
      </w:r>
    </w:p>
    <w:p w:rsidR="00C0145F" w:rsidRPr="00C0145F" w:rsidRDefault="00C0145F" w:rsidP="00C014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45F">
        <w:rPr>
          <w:rFonts w:ascii="Times New Roman" w:hAnsi="Times New Roman" w:cs="Times New Roman"/>
          <w:color w:val="00000A"/>
          <w:sz w:val="28"/>
          <w:szCs w:val="28"/>
        </w:rPr>
        <w:t xml:space="preserve">3. Для организации подписания от имени муниципального образования «Город Орёл» Соглашений и дополнительных соглашений к ним, принятия решения об изменении и прекращении Соглашений Уполномоченный орган в течение одного рабочего дня со дня получения документов, указанных в части 7 статьи 7 Федерального закона от 01.04.2020 № 69-ФЗ «О защите и поощрении капиталовложений в Российской Федерации»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            </w:t>
      </w:r>
      <w:r w:rsidRPr="00C0145F">
        <w:rPr>
          <w:rFonts w:ascii="Times New Roman" w:hAnsi="Times New Roman" w:cs="Times New Roman"/>
          <w:color w:val="00000A"/>
          <w:sz w:val="28"/>
          <w:szCs w:val="28"/>
        </w:rPr>
        <w:t>(далее — Федеральный закон № 69-ФЗ)</w:t>
      </w:r>
      <w:proofErr w:type="gramStart"/>
      <w:r w:rsidRPr="00C0145F">
        <w:rPr>
          <w:rFonts w:ascii="Times New Roman" w:hAnsi="Times New Roman" w:cs="Times New Roman"/>
          <w:color w:val="00000A"/>
          <w:sz w:val="28"/>
          <w:szCs w:val="28"/>
        </w:rPr>
        <w:t xml:space="preserve"> ,</w:t>
      </w:r>
      <w:proofErr w:type="gramEnd"/>
      <w:r w:rsidRPr="00C0145F">
        <w:rPr>
          <w:rFonts w:ascii="Times New Roman" w:hAnsi="Times New Roman" w:cs="Times New Roman"/>
          <w:color w:val="00000A"/>
          <w:sz w:val="28"/>
          <w:szCs w:val="28"/>
        </w:rPr>
        <w:t xml:space="preserve"> направляет их на рассмотрение и согласование:</w:t>
      </w:r>
    </w:p>
    <w:p w:rsidR="00C0145F" w:rsidRPr="00C0145F" w:rsidRDefault="00C0145F" w:rsidP="00C014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45F">
        <w:rPr>
          <w:rFonts w:ascii="Times New Roman" w:hAnsi="Times New Roman" w:cs="Times New Roman"/>
          <w:color w:val="00000A"/>
          <w:sz w:val="28"/>
          <w:szCs w:val="28"/>
        </w:rPr>
        <w:t>1) в управление экономического развития администрации города Орла;</w:t>
      </w:r>
    </w:p>
    <w:p w:rsidR="00C0145F" w:rsidRPr="00C0145F" w:rsidRDefault="00C0145F" w:rsidP="00C014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45F">
        <w:rPr>
          <w:rFonts w:ascii="Times New Roman" w:hAnsi="Times New Roman" w:cs="Times New Roman"/>
          <w:color w:val="00000A"/>
          <w:sz w:val="28"/>
          <w:szCs w:val="28"/>
        </w:rPr>
        <w:t>2) в структурное подразделение администрации города Орла, осуществляющее полномочия в сфере, в которой реализуется (планируется к реализации) инвестиционный проект, инициатор которого выступает (планирует выступить) стороной Соглашения (при наличии).</w:t>
      </w:r>
    </w:p>
    <w:p w:rsidR="00C0145F" w:rsidRPr="00C0145F" w:rsidRDefault="00C0145F" w:rsidP="00C014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45F">
        <w:rPr>
          <w:rFonts w:ascii="Times New Roman" w:hAnsi="Times New Roman" w:cs="Times New Roman"/>
          <w:color w:val="00000A"/>
          <w:sz w:val="28"/>
          <w:szCs w:val="28"/>
        </w:rPr>
        <w:t>4. Структурные подразделения администрации города Орла, указанные в подпунктах 1 и 2 пункта 3 настоящего Порядка, в течение одного рабочего дня со дня поступления на рассмотрение документов, указанных в части 7 статьи 7 Федерального закона № 69-ФЗ, проверяют их на наличие следующих обстоятельств:</w:t>
      </w:r>
    </w:p>
    <w:p w:rsidR="00C0145F" w:rsidRPr="00C0145F" w:rsidRDefault="00C0145F" w:rsidP="00C014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45F">
        <w:rPr>
          <w:rFonts w:ascii="Times New Roman" w:hAnsi="Times New Roman" w:cs="Times New Roman"/>
          <w:color w:val="00000A"/>
          <w:sz w:val="28"/>
          <w:szCs w:val="28"/>
        </w:rPr>
        <w:t>1) документы не соответствуют требованиям, установленным статьей 7 Федерального закона № 69-ФЗ и требованиям, установленным нормативными правовыми актами Правительства Российской Федерации и (или) Правительства Орловской области;</w:t>
      </w:r>
    </w:p>
    <w:p w:rsidR="00C0145F" w:rsidRPr="00C0145F" w:rsidRDefault="00C0145F" w:rsidP="00C014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45F">
        <w:rPr>
          <w:rFonts w:ascii="Times New Roman" w:hAnsi="Times New Roman" w:cs="Times New Roman"/>
          <w:color w:val="00000A"/>
          <w:sz w:val="28"/>
          <w:szCs w:val="28"/>
        </w:rPr>
        <w:lastRenderedPageBreak/>
        <w:t xml:space="preserve">2) документы, указанные части 7 статьи 7 Федерального закона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        </w:t>
      </w:r>
      <w:r w:rsidRPr="00C0145F">
        <w:rPr>
          <w:rFonts w:ascii="Times New Roman" w:hAnsi="Times New Roman" w:cs="Times New Roman"/>
          <w:color w:val="00000A"/>
          <w:sz w:val="28"/>
          <w:szCs w:val="28"/>
        </w:rPr>
        <w:t>№ 69-ФЗ, поданы с нарушением требований, установленных нормативными правовыми актами Правительства Российской Федерации и (или) Правительства Орловской области;</w:t>
      </w:r>
    </w:p>
    <w:p w:rsidR="00C0145F" w:rsidRPr="00C0145F" w:rsidRDefault="00C0145F" w:rsidP="00C014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45F">
        <w:rPr>
          <w:rFonts w:ascii="Times New Roman" w:hAnsi="Times New Roman" w:cs="Times New Roman"/>
          <w:color w:val="00000A"/>
          <w:sz w:val="28"/>
          <w:szCs w:val="28"/>
        </w:rPr>
        <w:t>3)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:rsidR="00C0145F" w:rsidRPr="00C0145F" w:rsidRDefault="00C0145F" w:rsidP="00C014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45F">
        <w:rPr>
          <w:rFonts w:ascii="Times New Roman" w:hAnsi="Times New Roman" w:cs="Times New Roman"/>
          <w:color w:val="00000A"/>
          <w:sz w:val="28"/>
          <w:szCs w:val="28"/>
        </w:rPr>
        <w:t>4) 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 № 69-ФЗ);</w:t>
      </w:r>
    </w:p>
    <w:p w:rsidR="00C0145F" w:rsidRPr="00C0145F" w:rsidRDefault="00C0145F" w:rsidP="00C014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45F">
        <w:rPr>
          <w:rFonts w:ascii="Times New Roman" w:hAnsi="Times New Roman" w:cs="Times New Roman"/>
          <w:color w:val="00000A"/>
          <w:sz w:val="28"/>
          <w:szCs w:val="28"/>
        </w:rPr>
        <w:t>5) инициатором заключения Соглашения (дополнительного соглашения) представлена недостоверная информация (информация, не соответствующая сведениям, содержащимся в едином государственном реестре юридических лиц и (или) реестре выданных разрешений на строительство в случае, если предоставляется разрешение на строительство).</w:t>
      </w:r>
    </w:p>
    <w:p w:rsidR="00C0145F" w:rsidRPr="00C0145F" w:rsidRDefault="00C0145F" w:rsidP="00C014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45F">
        <w:rPr>
          <w:rFonts w:ascii="Times New Roman" w:hAnsi="Times New Roman" w:cs="Times New Roman"/>
          <w:color w:val="00000A"/>
          <w:sz w:val="28"/>
          <w:szCs w:val="28"/>
        </w:rPr>
        <w:t>5. По результатам проверки документов, указанных в части 7 статьи 7 Федерального закона № 69-ФЗ, на наличие обстоятельств, указанных в пункте 4 настоящего Порядка, управление экономического развития администрации города Орла в течение одного рабочего дня направляет в Уполномоченный орган письменное мнение:</w:t>
      </w:r>
    </w:p>
    <w:p w:rsidR="00C0145F" w:rsidRPr="00C0145F" w:rsidRDefault="00C0145F" w:rsidP="00C014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45F">
        <w:rPr>
          <w:rFonts w:ascii="Times New Roman" w:hAnsi="Times New Roman" w:cs="Times New Roman"/>
          <w:color w:val="00000A"/>
          <w:sz w:val="28"/>
          <w:szCs w:val="28"/>
        </w:rPr>
        <w:t>1) о возможности от имени муниципального образования «Город Орёл» заключить Соглашение или дополнительное соглашение к нему в случае не выявления обстоятельств, указанных в пункте 4 настоящего Порядка;</w:t>
      </w:r>
    </w:p>
    <w:p w:rsidR="00C0145F" w:rsidRPr="00C0145F" w:rsidRDefault="00C0145F" w:rsidP="00C014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45F">
        <w:rPr>
          <w:rFonts w:ascii="Times New Roman" w:hAnsi="Times New Roman" w:cs="Times New Roman"/>
          <w:color w:val="00000A"/>
          <w:sz w:val="28"/>
          <w:szCs w:val="28"/>
        </w:rPr>
        <w:t>2) о возможности от имени муниципального образования «Город Орёл» отказаться от заключения Соглашения или дополнительных соглашений к нему в случае выявления обстоятельств, указанных в пункте 4 настоящего Порядка.</w:t>
      </w:r>
    </w:p>
    <w:p w:rsidR="00C0145F" w:rsidRPr="00C0145F" w:rsidRDefault="00C0145F" w:rsidP="00C014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45F">
        <w:rPr>
          <w:rFonts w:ascii="Times New Roman" w:hAnsi="Times New Roman" w:cs="Times New Roman"/>
          <w:color w:val="00000A"/>
          <w:sz w:val="28"/>
          <w:szCs w:val="28"/>
        </w:rPr>
        <w:t>6. В течение трех рабочих дней со дня получения проекта Соглашения, а также прилагаемых к нему документов и материалов Уполномоченный орган в лице инвестиционного управляющего:</w:t>
      </w:r>
    </w:p>
    <w:p w:rsidR="00C0145F" w:rsidRPr="00C0145F" w:rsidRDefault="00C0145F" w:rsidP="00C014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45F">
        <w:rPr>
          <w:rFonts w:ascii="Times New Roman" w:hAnsi="Times New Roman" w:cs="Times New Roman"/>
          <w:color w:val="00000A"/>
          <w:sz w:val="28"/>
          <w:szCs w:val="28"/>
        </w:rPr>
        <w:t>1) подписывает Соглашение в случае не выявления обстоятельств, указанных в пункте 4 настоящего Порядка и уведомляет уполномоченный орган государственной власти Орловской области в сфере защиты и поощрении капиталовложений в Орловской Области;</w:t>
      </w:r>
    </w:p>
    <w:p w:rsidR="00C0145F" w:rsidRPr="00C0145F" w:rsidRDefault="00C0145F" w:rsidP="00C014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45F">
        <w:rPr>
          <w:rFonts w:ascii="Times New Roman" w:hAnsi="Times New Roman" w:cs="Times New Roman"/>
          <w:color w:val="00000A"/>
          <w:sz w:val="28"/>
          <w:szCs w:val="28"/>
        </w:rPr>
        <w:t>2) не подписывает Соглашение в случае выявления обстоятельств, указанных в пункте 4 настоящего Порядка, подготавливает письмо, содержащее обоснование невозможности заключения Соглашения и направляет его в уполномоченный орган государственной власти Орловской области в сфере защиты и поощрении капиталовложений в Орловской Области.</w:t>
      </w:r>
    </w:p>
    <w:p w:rsidR="00C0145F" w:rsidRPr="00C0145F" w:rsidRDefault="00C0145F" w:rsidP="00C014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45F">
        <w:rPr>
          <w:rFonts w:ascii="Times New Roman" w:hAnsi="Times New Roman" w:cs="Times New Roman"/>
          <w:color w:val="00000A"/>
          <w:sz w:val="28"/>
          <w:szCs w:val="28"/>
        </w:rPr>
        <w:t>7. В течение трех рабочих дней со дня получения проекта дополнительного соглашения о прекращении действия Соглашения, а также прилагаемых к нему документов и материалов, при отсутствии возражений Уполномоченный орган подписывает дополнительное соглашение о прекращении действия Соглашения.</w:t>
      </w:r>
    </w:p>
    <w:p w:rsidR="00C0145F" w:rsidRPr="00C0145F" w:rsidRDefault="00C0145F" w:rsidP="00C014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45F">
        <w:rPr>
          <w:rFonts w:ascii="Times New Roman" w:hAnsi="Times New Roman" w:cs="Times New Roman"/>
          <w:color w:val="00000A"/>
          <w:sz w:val="28"/>
          <w:szCs w:val="28"/>
        </w:rPr>
        <w:t xml:space="preserve">8. </w:t>
      </w:r>
      <w:proofErr w:type="gramStart"/>
      <w:r w:rsidRPr="00C0145F">
        <w:rPr>
          <w:rFonts w:ascii="Times New Roman" w:hAnsi="Times New Roman" w:cs="Times New Roman"/>
          <w:color w:val="00000A"/>
          <w:sz w:val="28"/>
          <w:szCs w:val="28"/>
        </w:rPr>
        <w:t xml:space="preserve">В случае наличия возражений по результатам рассмотрения документов, указанных в части 7 статьи 7 Федерального закона № 69-ФЗ, Уполномоченный орган принимает решение об отказе в подписании дополнительного соглашения о прекращении действия Соглашения, о чем в течение трех рабочих дней письменно уведомляет сторону, инициирующую </w:t>
      </w:r>
      <w:r w:rsidRPr="00C0145F">
        <w:rPr>
          <w:rFonts w:ascii="Times New Roman" w:hAnsi="Times New Roman" w:cs="Times New Roman"/>
          <w:color w:val="00000A"/>
          <w:sz w:val="28"/>
          <w:szCs w:val="28"/>
        </w:rPr>
        <w:lastRenderedPageBreak/>
        <w:t>прекращение действия Соглашения, и уполномоченный орган государственной власти Орловской области в сфере защиты и поощрении капиталовложений в Орловской</w:t>
      </w:r>
      <w:proofErr w:type="gramEnd"/>
      <w:r w:rsidRPr="00C0145F">
        <w:rPr>
          <w:rFonts w:ascii="Times New Roman" w:hAnsi="Times New Roman" w:cs="Times New Roman"/>
          <w:color w:val="00000A"/>
          <w:sz w:val="28"/>
          <w:szCs w:val="28"/>
        </w:rPr>
        <w:t xml:space="preserve"> Области.</w:t>
      </w:r>
    </w:p>
    <w:p w:rsidR="00C0145F" w:rsidRPr="00C0145F" w:rsidRDefault="00C0145F" w:rsidP="00C014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45F">
        <w:rPr>
          <w:rFonts w:ascii="Times New Roman" w:hAnsi="Times New Roman" w:cs="Times New Roman"/>
          <w:color w:val="00000A"/>
          <w:sz w:val="28"/>
          <w:szCs w:val="28"/>
        </w:rPr>
        <w:t>9. Информационное обеспечение процессов в рамках заключения (подписания), изменения и расторжения Соглашений в отношении инвестиционных проектов, реализуемых (планируемых к реализации) на территории города Орла, от имени муниципального образования «Город Орёл», осуществляется с использованием государственной информационной системы «Капиталовложения».</w:t>
      </w:r>
    </w:p>
    <w:p w:rsidR="00C0145F" w:rsidRPr="00C0145F" w:rsidRDefault="00C0145F" w:rsidP="00C014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45F">
        <w:rPr>
          <w:rFonts w:ascii="Times New Roman" w:hAnsi="Times New Roman" w:cs="Times New Roman"/>
          <w:color w:val="00000A"/>
          <w:sz w:val="28"/>
          <w:szCs w:val="28"/>
        </w:rPr>
        <w:t>Эксплуатация государственной информационной системы «Капиталовложения» осуществляется в соответствии с законодательством Российской Федерации и законодательством Орловской области.</w:t>
      </w:r>
    </w:p>
    <w:p w:rsidR="00C0145F" w:rsidRPr="00C0145F" w:rsidRDefault="00C0145F" w:rsidP="00C014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45F" w:rsidRPr="00C0145F" w:rsidRDefault="00C0145F" w:rsidP="00C014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45F" w:rsidRPr="00C0145F" w:rsidRDefault="00C0145F" w:rsidP="00C014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45F" w:rsidRPr="00C0145F" w:rsidRDefault="00C0145F" w:rsidP="00C014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145F">
        <w:rPr>
          <w:rFonts w:ascii="Times New Roman" w:hAnsi="Times New Roman" w:cs="Times New Roman"/>
          <w:color w:val="00000A"/>
          <w:sz w:val="28"/>
          <w:szCs w:val="28"/>
        </w:rPr>
        <w:t xml:space="preserve">Начальник управления </w:t>
      </w:r>
    </w:p>
    <w:p w:rsidR="00C0145F" w:rsidRPr="00C0145F" w:rsidRDefault="00C0145F" w:rsidP="00C014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145F">
        <w:rPr>
          <w:rFonts w:ascii="Times New Roman" w:hAnsi="Times New Roman" w:cs="Times New Roman"/>
          <w:color w:val="00000A"/>
          <w:sz w:val="28"/>
          <w:szCs w:val="28"/>
        </w:rPr>
        <w:t xml:space="preserve">экономического развития </w:t>
      </w:r>
    </w:p>
    <w:p w:rsidR="00C0145F" w:rsidRPr="00C0145F" w:rsidRDefault="00C0145F" w:rsidP="00C0145F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C0145F">
        <w:rPr>
          <w:rFonts w:ascii="Times New Roman" w:hAnsi="Times New Roman" w:cs="Times New Roman"/>
          <w:color w:val="00000A"/>
          <w:sz w:val="28"/>
          <w:szCs w:val="28"/>
        </w:rPr>
        <w:t xml:space="preserve">администрации города Орла </w:t>
      </w:r>
      <w:r>
        <w:rPr>
          <w:rFonts w:ascii="Times New Roman" w:hAnsi="Times New Roman" w:cs="Times New Roman"/>
          <w:color w:val="00000A"/>
          <w:sz w:val="28"/>
          <w:szCs w:val="28"/>
        </w:rPr>
        <w:t xml:space="preserve">                                                             </w:t>
      </w:r>
      <w:r w:rsidRPr="00C0145F">
        <w:rPr>
          <w:rFonts w:ascii="Times New Roman" w:hAnsi="Times New Roman" w:cs="Times New Roman"/>
          <w:color w:val="00000A"/>
          <w:sz w:val="28"/>
          <w:szCs w:val="28"/>
        </w:rPr>
        <w:t xml:space="preserve">А.Е. </w:t>
      </w:r>
      <w:proofErr w:type="spellStart"/>
      <w:r w:rsidRPr="00C0145F">
        <w:rPr>
          <w:rFonts w:ascii="Times New Roman" w:hAnsi="Times New Roman" w:cs="Times New Roman"/>
          <w:color w:val="00000A"/>
          <w:sz w:val="28"/>
          <w:szCs w:val="28"/>
        </w:rPr>
        <w:t>Сурнова</w:t>
      </w:r>
      <w:proofErr w:type="spellEnd"/>
    </w:p>
    <w:p w:rsidR="00C0145F" w:rsidRPr="00C0145F" w:rsidRDefault="00C0145F" w:rsidP="00C014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45F" w:rsidRPr="00C0145F" w:rsidRDefault="00C0145F" w:rsidP="00C014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53E6" w:rsidRPr="00C0145F" w:rsidRDefault="005053E6" w:rsidP="00C0145F">
      <w:pPr>
        <w:pStyle w:val="a4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5053E6" w:rsidRPr="00C0145F" w:rsidSect="00274689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B4E" w:rsidRDefault="00022B4E" w:rsidP="00C0145F">
      <w:r>
        <w:separator/>
      </w:r>
    </w:p>
  </w:endnote>
  <w:endnote w:type="continuationSeparator" w:id="0">
    <w:p w:rsidR="00022B4E" w:rsidRDefault="00022B4E" w:rsidP="00C01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B4E" w:rsidRDefault="00022B4E" w:rsidP="00C0145F">
      <w:r>
        <w:separator/>
      </w:r>
    </w:p>
  </w:footnote>
  <w:footnote w:type="continuationSeparator" w:id="0">
    <w:p w:rsidR="00022B4E" w:rsidRDefault="00022B4E" w:rsidP="00C01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A86A0B"/>
    <w:multiLevelType w:val="multilevel"/>
    <w:tmpl w:val="8744B5C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45F"/>
    <w:rsid w:val="00005717"/>
    <w:rsid w:val="00006216"/>
    <w:rsid w:val="00022B4E"/>
    <w:rsid w:val="00046FA1"/>
    <w:rsid w:val="00057E4E"/>
    <w:rsid w:val="0007487A"/>
    <w:rsid w:val="00075A6B"/>
    <w:rsid w:val="00084290"/>
    <w:rsid w:val="00090625"/>
    <w:rsid w:val="000958EE"/>
    <w:rsid w:val="00097F0C"/>
    <w:rsid w:val="000A611E"/>
    <w:rsid w:val="000A7014"/>
    <w:rsid w:val="000A7FAF"/>
    <w:rsid w:val="000C7A4D"/>
    <w:rsid w:val="000E11DC"/>
    <w:rsid w:val="000E274F"/>
    <w:rsid w:val="000F3675"/>
    <w:rsid w:val="00101578"/>
    <w:rsid w:val="001035A1"/>
    <w:rsid w:val="00104EB1"/>
    <w:rsid w:val="0011427C"/>
    <w:rsid w:val="00125A75"/>
    <w:rsid w:val="00140A52"/>
    <w:rsid w:val="001412F3"/>
    <w:rsid w:val="00142A42"/>
    <w:rsid w:val="0016425D"/>
    <w:rsid w:val="00164766"/>
    <w:rsid w:val="00164B93"/>
    <w:rsid w:val="001717C9"/>
    <w:rsid w:val="00174014"/>
    <w:rsid w:val="00177305"/>
    <w:rsid w:val="0018186A"/>
    <w:rsid w:val="00181A26"/>
    <w:rsid w:val="001863C4"/>
    <w:rsid w:val="00193C9F"/>
    <w:rsid w:val="001B07D7"/>
    <w:rsid w:val="001C2886"/>
    <w:rsid w:val="001D2761"/>
    <w:rsid w:val="001D5578"/>
    <w:rsid w:val="001D6385"/>
    <w:rsid w:val="001D7145"/>
    <w:rsid w:val="001E21F8"/>
    <w:rsid w:val="001E3112"/>
    <w:rsid w:val="001F1B11"/>
    <w:rsid w:val="001F423C"/>
    <w:rsid w:val="00212533"/>
    <w:rsid w:val="00215577"/>
    <w:rsid w:val="00216B79"/>
    <w:rsid w:val="00217295"/>
    <w:rsid w:val="00231CB6"/>
    <w:rsid w:val="00233E38"/>
    <w:rsid w:val="00240EF2"/>
    <w:rsid w:val="0024488A"/>
    <w:rsid w:val="0025143F"/>
    <w:rsid w:val="002569B0"/>
    <w:rsid w:val="00274689"/>
    <w:rsid w:val="00293DEF"/>
    <w:rsid w:val="002A307B"/>
    <w:rsid w:val="002A35F5"/>
    <w:rsid w:val="002C6393"/>
    <w:rsid w:val="002D53EE"/>
    <w:rsid w:val="002E4F80"/>
    <w:rsid w:val="002F6FAB"/>
    <w:rsid w:val="003051A9"/>
    <w:rsid w:val="00305DE4"/>
    <w:rsid w:val="00316591"/>
    <w:rsid w:val="0031675A"/>
    <w:rsid w:val="00332059"/>
    <w:rsid w:val="00332CBD"/>
    <w:rsid w:val="0033304F"/>
    <w:rsid w:val="003435E7"/>
    <w:rsid w:val="00350411"/>
    <w:rsid w:val="00350619"/>
    <w:rsid w:val="00352712"/>
    <w:rsid w:val="00357403"/>
    <w:rsid w:val="00371D37"/>
    <w:rsid w:val="003737DD"/>
    <w:rsid w:val="0038221F"/>
    <w:rsid w:val="003B0858"/>
    <w:rsid w:val="003B2FD7"/>
    <w:rsid w:val="003C1305"/>
    <w:rsid w:val="003C1AAD"/>
    <w:rsid w:val="003C3270"/>
    <w:rsid w:val="003D20AB"/>
    <w:rsid w:val="003D71A8"/>
    <w:rsid w:val="003E576D"/>
    <w:rsid w:val="003F00A0"/>
    <w:rsid w:val="003F7FFB"/>
    <w:rsid w:val="00403DF1"/>
    <w:rsid w:val="00404D90"/>
    <w:rsid w:val="00405AF8"/>
    <w:rsid w:val="00420461"/>
    <w:rsid w:val="004432AD"/>
    <w:rsid w:val="00443449"/>
    <w:rsid w:val="00450528"/>
    <w:rsid w:val="00475AC8"/>
    <w:rsid w:val="00490048"/>
    <w:rsid w:val="00494E5F"/>
    <w:rsid w:val="004973D3"/>
    <w:rsid w:val="004A3427"/>
    <w:rsid w:val="004A4B80"/>
    <w:rsid w:val="004B1028"/>
    <w:rsid w:val="004C0AC8"/>
    <w:rsid w:val="004C70EA"/>
    <w:rsid w:val="004D3731"/>
    <w:rsid w:val="004E4B17"/>
    <w:rsid w:val="004E727F"/>
    <w:rsid w:val="004F706D"/>
    <w:rsid w:val="005003C6"/>
    <w:rsid w:val="005053E6"/>
    <w:rsid w:val="00505689"/>
    <w:rsid w:val="00506676"/>
    <w:rsid w:val="005119A6"/>
    <w:rsid w:val="005154E2"/>
    <w:rsid w:val="0051583E"/>
    <w:rsid w:val="00523765"/>
    <w:rsid w:val="00533C21"/>
    <w:rsid w:val="00535E6C"/>
    <w:rsid w:val="00541F86"/>
    <w:rsid w:val="0054667A"/>
    <w:rsid w:val="00567207"/>
    <w:rsid w:val="005717CA"/>
    <w:rsid w:val="00576958"/>
    <w:rsid w:val="00582C7E"/>
    <w:rsid w:val="00586240"/>
    <w:rsid w:val="0059691F"/>
    <w:rsid w:val="005B1B7A"/>
    <w:rsid w:val="005B240F"/>
    <w:rsid w:val="005C291D"/>
    <w:rsid w:val="005D7ABB"/>
    <w:rsid w:val="005E304E"/>
    <w:rsid w:val="005F204B"/>
    <w:rsid w:val="005F759D"/>
    <w:rsid w:val="006131D0"/>
    <w:rsid w:val="006264C1"/>
    <w:rsid w:val="00641736"/>
    <w:rsid w:val="00642137"/>
    <w:rsid w:val="00651056"/>
    <w:rsid w:val="006577EC"/>
    <w:rsid w:val="00664A7E"/>
    <w:rsid w:val="00664B0C"/>
    <w:rsid w:val="00666004"/>
    <w:rsid w:val="00666672"/>
    <w:rsid w:val="00692C1C"/>
    <w:rsid w:val="006A4910"/>
    <w:rsid w:val="006B17FC"/>
    <w:rsid w:val="006C3317"/>
    <w:rsid w:val="006D509D"/>
    <w:rsid w:val="006D7DBB"/>
    <w:rsid w:val="006E3F23"/>
    <w:rsid w:val="006E5DC8"/>
    <w:rsid w:val="006F0933"/>
    <w:rsid w:val="006F2AD5"/>
    <w:rsid w:val="007020E0"/>
    <w:rsid w:val="00703914"/>
    <w:rsid w:val="0071018B"/>
    <w:rsid w:val="0071775C"/>
    <w:rsid w:val="00722A3F"/>
    <w:rsid w:val="007321D2"/>
    <w:rsid w:val="00737FA8"/>
    <w:rsid w:val="0074197B"/>
    <w:rsid w:val="0074700B"/>
    <w:rsid w:val="0074720D"/>
    <w:rsid w:val="00747B5E"/>
    <w:rsid w:val="007569DF"/>
    <w:rsid w:val="007604F5"/>
    <w:rsid w:val="00763010"/>
    <w:rsid w:val="00767D7A"/>
    <w:rsid w:val="007704F8"/>
    <w:rsid w:val="00771D9B"/>
    <w:rsid w:val="00772189"/>
    <w:rsid w:val="00781F9B"/>
    <w:rsid w:val="00782045"/>
    <w:rsid w:val="00785B51"/>
    <w:rsid w:val="00787944"/>
    <w:rsid w:val="00791BEB"/>
    <w:rsid w:val="007A67AD"/>
    <w:rsid w:val="007A6C31"/>
    <w:rsid w:val="007A78D4"/>
    <w:rsid w:val="007B1739"/>
    <w:rsid w:val="007C4A02"/>
    <w:rsid w:val="007D5DA6"/>
    <w:rsid w:val="007E5030"/>
    <w:rsid w:val="007F068D"/>
    <w:rsid w:val="008146E0"/>
    <w:rsid w:val="00822328"/>
    <w:rsid w:val="008250BB"/>
    <w:rsid w:val="00826C6C"/>
    <w:rsid w:val="00833980"/>
    <w:rsid w:val="00835BCA"/>
    <w:rsid w:val="00840CFE"/>
    <w:rsid w:val="00856356"/>
    <w:rsid w:val="00857250"/>
    <w:rsid w:val="008575E7"/>
    <w:rsid w:val="00894D55"/>
    <w:rsid w:val="008A2D04"/>
    <w:rsid w:val="008C35F1"/>
    <w:rsid w:val="008C75CA"/>
    <w:rsid w:val="008D0179"/>
    <w:rsid w:val="008F2CB0"/>
    <w:rsid w:val="008F50A3"/>
    <w:rsid w:val="00915433"/>
    <w:rsid w:val="0092060D"/>
    <w:rsid w:val="00954B15"/>
    <w:rsid w:val="009616FB"/>
    <w:rsid w:val="00970A83"/>
    <w:rsid w:val="00972F4B"/>
    <w:rsid w:val="009A0F7A"/>
    <w:rsid w:val="009B0547"/>
    <w:rsid w:val="009C229F"/>
    <w:rsid w:val="009C35C8"/>
    <w:rsid w:val="009C40FA"/>
    <w:rsid w:val="009C4497"/>
    <w:rsid w:val="009D15B3"/>
    <w:rsid w:val="009D39AD"/>
    <w:rsid w:val="009E5A94"/>
    <w:rsid w:val="009F7725"/>
    <w:rsid w:val="00A2049B"/>
    <w:rsid w:val="00A31B96"/>
    <w:rsid w:val="00A34CEF"/>
    <w:rsid w:val="00A4537C"/>
    <w:rsid w:val="00A47125"/>
    <w:rsid w:val="00A503A1"/>
    <w:rsid w:val="00A51E3D"/>
    <w:rsid w:val="00A55722"/>
    <w:rsid w:val="00A570CB"/>
    <w:rsid w:val="00A61622"/>
    <w:rsid w:val="00A66DF8"/>
    <w:rsid w:val="00A71CF4"/>
    <w:rsid w:val="00A75B26"/>
    <w:rsid w:val="00A81598"/>
    <w:rsid w:val="00A84F48"/>
    <w:rsid w:val="00AA0AD0"/>
    <w:rsid w:val="00AA36FF"/>
    <w:rsid w:val="00AB31AF"/>
    <w:rsid w:val="00AB56DF"/>
    <w:rsid w:val="00AC6331"/>
    <w:rsid w:val="00AD73F6"/>
    <w:rsid w:val="00AE0F0A"/>
    <w:rsid w:val="00AE179D"/>
    <w:rsid w:val="00AE6FF5"/>
    <w:rsid w:val="00AF0BF4"/>
    <w:rsid w:val="00AF15F4"/>
    <w:rsid w:val="00B0215D"/>
    <w:rsid w:val="00B0301A"/>
    <w:rsid w:val="00B074ED"/>
    <w:rsid w:val="00B10F67"/>
    <w:rsid w:val="00B14025"/>
    <w:rsid w:val="00B15CA4"/>
    <w:rsid w:val="00B22251"/>
    <w:rsid w:val="00B24C23"/>
    <w:rsid w:val="00B24DED"/>
    <w:rsid w:val="00B300F0"/>
    <w:rsid w:val="00B4276B"/>
    <w:rsid w:val="00B441F9"/>
    <w:rsid w:val="00B55E96"/>
    <w:rsid w:val="00B61DC1"/>
    <w:rsid w:val="00B73948"/>
    <w:rsid w:val="00B74A4B"/>
    <w:rsid w:val="00B81E31"/>
    <w:rsid w:val="00B914D4"/>
    <w:rsid w:val="00B954B7"/>
    <w:rsid w:val="00BB182E"/>
    <w:rsid w:val="00BC3A47"/>
    <w:rsid w:val="00BD06B2"/>
    <w:rsid w:val="00BD6CA9"/>
    <w:rsid w:val="00BE0E22"/>
    <w:rsid w:val="00BF5461"/>
    <w:rsid w:val="00BF5B07"/>
    <w:rsid w:val="00C00017"/>
    <w:rsid w:val="00C0145F"/>
    <w:rsid w:val="00C264A7"/>
    <w:rsid w:val="00C3449C"/>
    <w:rsid w:val="00C3655F"/>
    <w:rsid w:val="00C37D45"/>
    <w:rsid w:val="00C37E02"/>
    <w:rsid w:val="00C457D6"/>
    <w:rsid w:val="00C53715"/>
    <w:rsid w:val="00C5463F"/>
    <w:rsid w:val="00C54BA2"/>
    <w:rsid w:val="00C57455"/>
    <w:rsid w:val="00C60C60"/>
    <w:rsid w:val="00C61521"/>
    <w:rsid w:val="00C81515"/>
    <w:rsid w:val="00C84CCE"/>
    <w:rsid w:val="00C94F8E"/>
    <w:rsid w:val="00C95D6F"/>
    <w:rsid w:val="00C963A2"/>
    <w:rsid w:val="00CB3750"/>
    <w:rsid w:val="00CB6C3D"/>
    <w:rsid w:val="00CC0C55"/>
    <w:rsid w:val="00CC27F3"/>
    <w:rsid w:val="00CD3D31"/>
    <w:rsid w:val="00CD7D2F"/>
    <w:rsid w:val="00CD7DE4"/>
    <w:rsid w:val="00CE06C0"/>
    <w:rsid w:val="00CE4E10"/>
    <w:rsid w:val="00CE7781"/>
    <w:rsid w:val="00CF1E00"/>
    <w:rsid w:val="00CF671B"/>
    <w:rsid w:val="00D05D75"/>
    <w:rsid w:val="00D078EF"/>
    <w:rsid w:val="00D219CA"/>
    <w:rsid w:val="00D244C2"/>
    <w:rsid w:val="00D31067"/>
    <w:rsid w:val="00D42452"/>
    <w:rsid w:val="00D42A9D"/>
    <w:rsid w:val="00D437C8"/>
    <w:rsid w:val="00D52170"/>
    <w:rsid w:val="00D5277F"/>
    <w:rsid w:val="00D55781"/>
    <w:rsid w:val="00D56160"/>
    <w:rsid w:val="00D56EA0"/>
    <w:rsid w:val="00D6657C"/>
    <w:rsid w:val="00D73EE3"/>
    <w:rsid w:val="00D81395"/>
    <w:rsid w:val="00D90A56"/>
    <w:rsid w:val="00DA12C2"/>
    <w:rsid w:val="00DC078A"/>
    <w:rsid w:val="00DC7933"/>
    <w:rsid w:val="00DC7E9A"/>
    <w:rsid w:val="00DD1E9F"/>
    <w:rsid w:val="00DE3CDD"/>
    <w:rsid w:val="00DE4C90"/>
    <w:rsid w:val="00DF15F4"/>
    <w:rsid w:val="00DF68E7"/>
    <w:rsid w:val="00E0099C"/>
    <w:rsid w:val="00E06F98"/>
    <w:rsid w:val="00E20FDA"/>
    <w:rsid w:val="00E26A39"/>
    <w:rsid w:val="00E41581"/>
    <w:rsid w:val="00E51CD3"/>
    <w:rsid w:val="00E536EE"/>
    <w:rsid w:val="00E718B6"/>
    <w:rsid w:val="00E73B74"/>
    <w:rsid w:val="00E93FD0"/>
    <w:rsid w:val="00EA0CFA"/>
    <w:rsid w:val="00EA6D7D"/>
    <w:rsid w:val="00EB7821"/>
    <w:rsid w:val="00EC4872"/>
    <w:rsid w:val="00ED15D3"/>
    <w:rsid w:val="00ED4E88"/>
    <w:rsid w:val="00EF695D"/>
    <w:rsid w:val="00EF7CD7"/>
    <w:rsid w:val="00F0036A"/>
    <w:rsid w:val="00F02741"/>
    <w:rsid w:val="00F03302"/>
    <w:rsid w:val="00F03A8C"/>
    <w:rsid w:val="00F103F1"/>
    <w:rsid w:val="00F152F6"/>
    <w:rsid w:val="00F207B1"/>
    <w:rsid w:val="00F225E9"/>
    <w:rsid w:val="00F2386F"/>
    <w:rsid w:val="00F242A2"/>
    <w:rsid w:val="00F428A1"/>
    <w:rsid w:val="00F51388"/>
    <w:rsid w:val="00F521B6"/>
    <w:rsid w:val="00F52EA2"/>
    <w:rsid w:val="00F66194"/>
    <w:rsid w:val="00F70485"/>
    <w:rsid w:val="00F8315E"/>
    <w:rsid w:val="00F83BF5"/>
    <w:rsid w:val="00F87D46"/>
    <w:rsid w:val="00F907A7"/>
    <w:rsid w:val="00F91C30"/>
    <w:rsid w:val="00F92CD3"/>
    <w:rsid w:val="00FA28DA"/>
    <w:rsid w:val="00FA6319"/>
    <w:rsid w:val="00FA6576"/>
    <w:rsid w:val="00FA687D"/>
    <w:rsid w:val="00FB75B2"/>
    <w:rsid w:val="00FC2747"/>
    <w:rsid w:val="00FC429F"/>
    <w:rsid w:val="00FE24AF"/>
    <w:rsid w:val="00FE36A2"/>
    <w:rsid w:val="00FE7950"/>
    <w:rsid w:val="00FE79E6"/>
    <w:rsid w:val="00FF7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8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74689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74689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274689"/>
    <w:pPr>
      <w:keepNext/>
      <w:numPr>
        <w:ilvl w:val="2"/>
        <w:numId w:val="1"/>
      </w:numPr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rsid w:val="00274689"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45F"/>
    <w:pPr>
      <w:spacing w:before="100" w:beforeAutospacing="1" w:after="119"/>
    </w:pPr>
    <w:rPr>
      <w:sz w:val="24"/>
      <w:lang w:eastAsia="ru-RU"/>
    </w:rPr>
  </w:style>
  <w:style w:type="paragraph" w:styleId="a4">
    <w:name w:val="No Spacing"/>
    <w:uiPriority w:val="1"/>
    <w:qFormat/>
    <w:rsid w:val="00C0145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014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45F"/>
  </w:style>
  <w:style w:type="paragraph" w:styleId="a7">
    <w:name w:val="footer"/>
    <w:basedOn w:val="a"/>
    <w:link w:val="a8"/>
    <w:uiPriority w:val="99"/>
    <w:unhideWhenUsed/>
    <w:rsid w:val="00C014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145F"/>
  </w:style>
  <w:style w:type="character" w:customStyle="1" w:styleId="10">
    <w:name w:val="Заголовок 1 Знак"/>
    <w:basedOn w:val="a0"/>
    <w:link w:val="1"/>
    <w:rsid w:val="0027468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74689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74689"/>
    <w:rPr>
      <w:rFonts w:ascii="Times New Roman" w:eastAsia="Times New Roman" w:hAnsi="Times New Roman" w:cs="Times New Roman"/>
      <w:b/>
      <w:bCs/>
      <w:caps/>
      <w:color w:val="0000FF"/>
      <w:sz w:val="36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274689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character" w:customStyle="1" w:styleId="31">
    <w:name w:val="Основной текст (3)_"/>
    <w:basedOn w:val="a0"/>
    <w:link w:val="32"/>
    <w:rsid w:val="002746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74689"/>
    <w:pPr>
      <w:widowControl w:val="0"/>
      <w:shd w:val="clear" w:color="auto" w:fill="FFFFFF"/>
      <w:suppressAutoHyphens w:val="0"/>
      <w:spacing w:after="240" w:line="274" w:lineRule="exact"/>
      <w:jc w:val="both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746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689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68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274689"/>
    <w:pPr>
      <w:keepNext/>
      <w:numPr>
        <w:numId w:val="1"/>
      </w:numPr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74689"/>
    <w:pPr>
      <w:keepNext/>
      <w:numPr>
        <w:ilvl w:val="1"/>
        <w:numId w:val="1"/>
      </w:numPr>
      <w:jc w:val="center"/>
      <w:outlineLvl w:val="1"/>
    </w:pPr>
    <w:rPr>
      <w:b/>
      <w:bCs/>
      <w:color w:val="0000FF"/>
      <w:spacing w:val="20"/>
      <w:sz w:val="24"/>
    </w:rPr>
  </w:style>
  <w:style w:type="paragraph" w:styleId="3">
    <w:name w:val="heading 3"/>
    <w:basedOn w:val="a"/>
    <w:next w:val="a"/>
    <w:link w:val="30"/>
    <w:qFormat/>
    <w:rsid w:val="00274689"/>
    <w:pPr>
      <w:keepNext/>
      <w:numPr>
        <w:ilvl w:val="2"/>
        <w:numId w:val="1"/>
      </w:numPr>
      <w:jc w:val="center"/>
      <w:outlineLvl w:val="2"/>
    </w:pPr>
    <w:rPr>
      <w:b/>
      <w:bCs/>
      <w:caps/>
      <w:color w:val="0000FF"/>
      <w:sz w:val="36"/>
    </w:rPr>
  </w:style>
  <w:style w:type="paragraph" w:styleId="4">
    <w:name w:val="heading 4"/>
    <w:basedOn w:val="a"/>
    <w:next w:val="a"/>
    <w:link w:val="40"/>
    <w:qFormat/>
    <w:rsid w:val="00274689"/>
    <w:pPr>
      <w:keepNext/>
      <w:numPr>
        <w:ilvl w:val="3"/>
        <w:numId w:val="1"/>
      </w:numPr>
      <w:jc w:val="center"/>
      <w:outlineLvl w:val="3"/>
    </w:pPr>
    <w:rPr>
      <w:b/>
      <w:bCs/>
      <w:color w:val="3366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0145F"/>
    <w:pPr>
      <w:spacing w:before="100" w:beforeAutospacing="1" w:after="119"/>
    </w:pPr>
    <w:rPr>
      <w:sz w:val="24"/>
      <w:lang w:eastAsia="ru-RU"/>
    </w:rPr>
  </w:style>
  <w:style w:type="paragraph" w:styleId="a4">
    <w:name w:val="No Spacing"/>
    <w:uiPriority w:val="1"/>
    <w:qFormat/>
    <w:rsid w:val="00C0145F"/>
    <w:pPr>
      <w:spacing w:after="0" w:line="240" w:lineRule="auto"/>
    </w:pPr>
  </w:style>
  <w:style w:type="paragraph" w:styleId="a5">
    <w:name w:val="header"/>
    <w:basedOn w:val="a"/>
    <w:link w:val="a6"/>
    <w:uiPriority w:val="99"/>
    <w:unhideWhenUsed/>
    <w:rsid w:val="00C0145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0145F"/>
  </w:style>
  <w:style w:type="paragraph" w:styleId="a7">
    <w:name w:val="footer"/>
    <w:basedOn w:val="a"/>
    <w:link w:val="a8"/>
    <w:uiPriority w:val="99"/>
    <w:unhideWhenUsed/>
    <w:rsid w:val="00C0145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0145F"/>
  </w:style>
  <w:style w:type="character" w:customStyle="1" w:styleId="10">
    <w:name w:val="Заголовок 1 Знак"/>
    <w:basedOn w:val="a0"/>
    <w:link w:val="1"/>
    <w:rsid w:val="00274689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274689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274689"/>
    <w:rPr>
      <w:rFonts w:ascii="Times New Roman" w:eastAsia="Times New Roman" w:hAnsi="Times New Roman" w:cs="Times New Roman"/>
      <w:b/>
      <w:bCs/>
      <w:caps/>
      <w:color w:val="0000FF"/>
      <w:sz w:val="36"/>
      <w:szCs w:val="24"/>
      <w:lang w:eastAsia="ar-SA"/>
    </w:rPr>
  </w:style>
  <w:style w:type="character" w:customStyle="1" w:styleId="40">
    <w:name w:val="Заголовок 4 Знак"/>
    <w:basedOn w:val="a0"/>
    <w:link w:val="4"/>
    <w:rsid w:val="00274689"/>
    <w:rPr>
      <w:rFonts w:ascii="Times New Roman" w:eastAsia="Times New Roman" w:hAnsi="Times New Roman" w:cs="Times New Roman"/>
      <w:b/>
      <w:bCs/>
      <w:color w:val="3366FF"/>
      <w:sz w:val="28"/>
      <w:szCs w:val="24"/>
      <w:lang w:eastAsia="ar-SA"/>
    </w:rPr>
  </w:style>
  <w:style w:type="character" w:customStyle="1" w:styleId="31">
    <w:name w:val="Основной текст (3)_"/>
    <w:basedOn w:val="a0"/>
    <w:link w:val="32"/>
    <w:rsid w:val="0027468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274689"/>
    <w:pPr>
      <w:widowControl w:val="0"/>
      <w:shd w:val="clear" w:color="auto" w:fill="FFFFFF"/>
      <w:suppressAutoHyphens w:val="0"/>
      <w:spacing w:after="240" w:line="274" w:lineRule="exact"/>
      <w:jc w:val="both"/>
    </w:pPr>
    <w:rPr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7468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7468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4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EA6337-27B3-44E6-8C31-5DBE87A3E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1249</Words>
  <Characters>7123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Ступаева Алевтина Сергеевна</dc:creator>
  <cp:lastModifiedBy>Глаголева Наталия Николаевна</cp:lastModifiedBy>
  <cp:revision>3</cp:revision>
  <cp:lastPrinted>2024-06-07T14:51:00Z</cp:lastPrinted>
  <dcterms:created xsi:type="dcterms:W3CDTF">2024-06-10T13:03:00Z</dcterms:created>
  <dcterms:modified xsi:type="dcterms:W3CDTF">2024-06-11T05:41:00Z</dcterms:modified>
</cp:coreProperties>
</file>