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01" w:rsidRDefault="00F74901" w:rsidP="00F74901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</w:t>
      </w:r>
    </w:p>
    <w:p w:rsidR="00F74901" w:rsidRDefault="00F74901" w:rsidP="00F74901">
      <w:pPr>
        <w:jc w:val="center"/>
        <w:rPr>
          <w:rFonts w:ascii="Arial" w:eastAsia="Arial Unicode MS" w:hAnsi="Arial" w:cs="Arial"/>
          <w:b/>
          <w:caps/>
        </w:rPr>
      </w:pPr>
      <w:r>
        <w:rPr>
          <w:rFonts w:ascii="Arial" w:eastAsia="Arial Unicode MS" w:hAnsi="Arial" w:cs="Arial"/>
          <w:b/>
          <w:caps/>
        </w:rPr>
        <w:t>Российская федерация</w:t>
      </w:r>
    </w:p>
    <w:p w:rsidR="00F74901" w:rsidRDefault="00F74901" w:rsidP="00F74901">
      <w:pPr>
        <w:jc w:val="center"/>
        <w:rPr>
          <w:rFonts w:ascii="Arial" w:eastAsia="Arial Unicode MS" w:hAnsi="Arial" w:cs="Arial"/>
          <w:b/>
          <w:caps/>
        </w:rPr>
      </w:pPr>
      <w:r>
        <w:rPr>
          <w:rFonts w:ascii="Arial" w:eastAsia="Arial Unicode MS" w:hAnsi="Arial" w:cs="Arial"/>
          <w:b/>
          <w:caps/>
        </w:rPr>
        <w:t>Орловская область</w:t>
      </w:r>
    </w:p>
    <w:p w:rsidR="00F74901" w:rsidRDefault="00F74901" w:rsidP="00F74901">
      <w:pPr>
        <w:jc w:val="center"/>
        <w:rPr>
          <w:rFonts w:ascii="Arial" w:eastAsia="Arial Unicode MS" w:hAnsi="Arial" w:cs="Arial"/>
          <w:b/>
          <w:caps/>
        </w:rPr>
      </w:pPr>
    </w:p>
    <w:p w:rsidR="00F74901" w:rsidRDefault="00F74901" w:rsidP="00F74901">
      <w:pPr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</w:rPr>
      </w:pPr>
      <w:r>
        <w:rPr>
          <w:rFonts w:ascii="Arial" w:eastAsia="Arial Unicode MS" w:hAnsi="Arial" w:cs="Arial"/>
          <w:b/>
          <w:caps/>
          <w:sz w:val="28"/>
          <w:szCs w:val="28"/>
        </w:rPr>
        <w:t>Муниципальное  образование  «город  Орёл»</w:t>
      </w:r>
    </w:p>
    <w:p w:rsidR="00CB6C11" w:rsidRPr="00CB6C11" w:rsidRDefault="00F74901" w:rsidP="00CB6C11">
      <w:pPr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</w:rPr>
      </w:pPr>
      <w:r>
        <w:rPr>
          <w:rFonts w:ascii="Arial" w:eastAsia="Arial Unicode MS" w:hAnsi="Arial" w:cs="Arial"/>
          <w:b/>
          <w:caps/>
          <w:sz w:val="28"/>
          <w:szCs w:val="28"/>
        </w:rPr>
        <w:t>Мэр  города  Орла</w:t>
      </w:r>
    </w:p>
    <w:p w:rsidR="00F74901" w:rsidRDefault="00F74901" w:rsidP="00F7490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aps/>
        </w:rPr>
        <w:t xml:space="preserve">   </w:t>
      </w:r>
      <w:r>
        <w:rPr>
          <w:rFonts w:ascii="Arial" w:eastAsia="Arial Unicode MS" w:hAnsi="Arial" w:cs="Arial"/>
          <w:caps/>
        </w:rPr>
        <w:t>ПОСТАНОВЛЕНИЕ</w:t>
      </w:r>
      <w:r>
        <w:rPr>
          <w:rFonts w:ascii="Arial" w:hAnsi="Arial" w:cs="Arial"/>
          <w:color w:val="000000"/>
        </w:rPr>
        <w:t xml:space="preserve">                </w:t>
      </w:r>
    </w:p>
    <w:p w:rsidR="00A73937" w:rsidRDefault="00E334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74901">
        <w:rPr>
          <w:sz w:val="28"/>
          <w:szCs w:val="28"/>
        </w:rPr>
        <w:t>т</w:t>
      </w:r>
      <w:r>
        <w:rPr>
          <w:sz w:val="28"/>
          <w:szCs w:val="28"/>
        </w:rPr>
        <w:t xml:space="preserve"> 11.01.2016г.</w:t>
      </w:r>
      <w:r w:rsidR="00F74901">
        <w:rPr>
          <w:sz w:val="28"/>
          <w:szCs w:val="28"/>
        </w:rPr>
        <w:t xml:space="preserve">                                                                          </w:t>
      </w:r>
      <w:r w:rsidR="00CB6C11">
        <w:rPr>
          <w:sz w:val="28"/>
          <w:szCs w:val="28"/>
        </w:rPr>
        <w:t xml:space="preserve"> </w:t>
      </w:r>
      <w:r w:rsidR="00F74901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2-П</w:t>
      </w:r>
    </w:p>
    <w:p w:rsidR="00A73937" w:rsidRDefault="00F74901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рёл</w:t>
      </w:r>
    </w:p>
    <w:p w:rsidR="00A73937" w:rsidRDefault="00A73937">
      <w:pPr>
        <w:spacing w:line="360" w:lineRule="auto"/>
        <w:jc w:val="right"/>
        <w:rPr>
          <w:rFonts w:ascii="Arial" w:hAnsi="Arial" w:cs="Arial"/>
          <w:b/>
          <w:bCs/>
          <w:i/>
          <w:iCs/>
          <w:caps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5550"/>
      </w:tblGrid>
      <w:tr w:rsidR="00A73937">
        <w:trPr>
          <w:cantSplit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3937" w:rsidRDefault="00F74901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 назначении публичных слушаний в городе Орле по вопросу предоставления разрешения на отклонение от предельных параметров</w:t>
            </w:r>
            <w:proofErr w:type="gramEnd"/>
            <w:r>
              <w:rPr>
                <w:rFonts w:ascii="Arial" w:hAnsi="Arial" w:cs="Arial"/>
              </w:rPr>
              <w:t xml:space="preserve"> разрешенного строительства, реконструкции объекта капитального строительства на земельном участке с кадастровым номером 57:25:0031018:14 по ул. Абрамова и Соколова, </w:t>
            </w:r>
            <w:r w:rsidR="00B775FF">
              <w:rPr>
                <w:rFonts w:ascii="Arial" w:hAnsi="Arial" w:cs="Arial"/>
              </w:rPr>
              <w:t xml:space="preserve">д. № </w:t>
            </w:r>
            <w:r>
              <w:rPr>
                <w:rFonts w:ascii="Arial" w:hAnsi="Arial" w:cs="Arial"/>
              </w:rPr>
              <w:t>4</w:t>
            </w:r>
            <w:r w:rsidR="00B775FF">
              <w:rPr>
                <w:rFonts w:ascii="Arial" w:hAnsi="Arial" w:cs="Arial"/>
              </w:rPr>
              <w:t>.</w:t>
            </w:r>
          </w:p>
        </w:tc>
      </w:tr>
    </w:tbl>
    <w:p w:rsidR="00A73937" w:rsidRDefault="00A73937">
      <w:pPr>
        <w:rPr>
          <w:rFonts w:ascii="Arial" w:hAnsi="Arial" w:cs="Arial"/>
        </w:rPr>
      </w:pPr>
    </w:p>
    <w:p w:rsidR="00A73937" w:rsidRDefault="00F74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Рассмотрев материалы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57:25:0031018:14 по ул. Абрамова и Соколова, 4, 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</w:t>
      </w:r>
      <w:proofErr w:type="gramEnd"/>
      <w:r>
        <w:rPr>
          <w:rFonts w:ascii="Arial" w:hAnsi="Arial" w:cs="Arial"/>
        </w:rPr>
        <w:t xml:space="preserve"> Российской Федерации», Уставом города Орла, Положением 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 </w:t>
      </w:r>
    </w:p>
    <w:p w:rsidR="00B775FF" w:rsidRDefault="00B775FF">
      <w:pPr>
        <w:ind w:firstLine="708"/>
        <w:jc w:val="center"/>
        <w:rPr>
          <w:rFonts w:ascii="Arial" w:hAnsi="Arial" w:cs="Arial"/>
          <w:b/>
          <w:sz w:val="22"/>
        </w:rPr>
      </w:pPr>
    </w:p>
    <w:p w:rsidR="00A73937" w:rsidRPr="00B775FF" w:rsidRDefault="00F74901">
      <w:pPr>
        <w:ind w:firstLine="708"/>
        <w:jc w:val="center"/>
        <w:rPr>
          <w:rFonts w:ascii="Arial" w:hAnsi="Arial" w:cs="Arial"/>
          <w:b/>
          <w:sz w:val="22"/>
        </w:rPr>
      </w:pPr>
      <w:proofErr w:type="gramStart"/>
      <w:r w:rsidRPr="00B775FF">
        <w:rPr>
          <w:rFonts w:ascii="Arial" w:hAnsi="Arial" w:cs="Arial"/>
          <w:b/>
          <w:sz w:val="22"/>
        </w:rPr>
        <w:t>П</w:t>
      </w:r>
      <w:proofErr w:type="gramEnd"/>
      <w:r w:rsidRPr="00B775FF">
        <w:rPr>
          <w:rFonts w:ascii="Arial" w:hAnsi="Arial" w:cs="Arial"/>
          <w:b/>
          <w:sz w:val="22"/>
        </w:rPr>
        <w:t xml:space="preserve"> О С Т А Н О В Л Я Ю :</w:t>
      </w:r>
    </w:p>
    <w:p w:rsidR="00A73937" w:rsidRDefault="00F74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Назначить публичные слушания в городе Орле по вопросу предоставления </w:t>
      </w:r>
      <w:proofErr w:type="gramStart"/>
      <w:r>
        <w:rPr>
          <w:rFonts w:ascii="Arial" w:hAnsi="Arial" w:cs="Arial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B77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индивидуальный жилой дом на земельном участке с кадастровым номером 57:25:0031018:14 площадью 701 кв. м по ул. Абрамова и Соколова, 4, в части минимальных отступов от границ земельного участка с юго-восточной стороны на расстоянии 1,5 м, с северо-западной стороны на расстоянии 1,0 м.</w:t>
      </w:r>
      <w:proofErr w:type="gramEnd"/>
    </w:p>
    <w:p w:rsidR="00A73937" w:rsidRDefault="00F74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Определить дату публичных слушаний на 19 января 2016 года в 16 час. 00  мин. в малом зале администрации Железнодорожного района города Орла по </w:t>
      </w:r>
      <w:r w:rsidR="00B775FF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пер. </w:t>
      </w:r>
      <w:proofErr w:type="gramStart"/>
      <w:r>
        <w:rPr>
          <w:rFonts w:ascii="Arial" w:hAnsi="Arial" w:cs="Arial"/>
        </w:rPr>
        <w:t>Трамвайному</w:t>
      </w:r>
      <w:proofErr w:type="gramEnd"/>
      <w:r>
        <w:rPr>
          <w:rFonts w:ascii="Arial" w:hAnsi="Arial" w:cs="Arial"/>
        </w:rPr>
        <w:t>, 1.</w:t>
      </w:r>
    </w:p>
    <w:p w:rsidR="00A73937" w:rsidRDefault="00F74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proofErr w:type="gramStart"/>
      <w:r>
        <w:rPr>
          <w:rFonts w:ascii="Arial" w:hAnsi="Arial" w:cs="Arial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Орел, Пролетарская гора, 1, Управление строительства администрации города Орла, кабинет № 343, тел</w:t>
      </w:r>
      <w:r w:rsidR="00B775FF">
        <w:rPr>
          <w:rFonts w:ascii="Arial" w:hAnsi="Arial" w:cs="Arial"/>
        </w:rPr>
        <w:t>ефон</w:t>
      </w:r>
      <w:r>
        <w:rPr>
          <w:rFonts w:ascii="Arial" w:hAnsi="Arial" w:cs="Arial"/>
        </w:rPr>
        <w:t xml:space="preserve"> 47-51-96, в рабочие дни с 9.00 до 18.00 час</w:t>
      </w:r>
      <w:r w:rsidR="00B775FF">
        <w:rPr>
          <w:rFonts w:ascii="Arial" w:hAnsi="Arial" w:cs="Arial"/>
        </w:rPr>
        <w:t>ов</w:t>
      </w:r>
      <w:r>
        <w:rPr>
          <w:rFonts w:ascii="Arial" w:hAnsi="Arial" w:cs="Arial"/>
        </w:rPr>
        <w:t>.</w:t>
      </w:r>
      <w:proofErr w:type="gramEnd"/>
    </w:p>
    <w:p w:rsidR="00A73937" w:rsidRDefault="00F74901">
      <w:pPr>
        <w:jc w:val="both"/>
        <w:rPr>
          <w:rFonts w:ascii="Arial" w:hAnsi="Arial" w:cs="Arial"/>
          <w:spacing w:val="-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pacing w:val="-8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A73937" w:rsidRDefault="00F74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главу администрации города Орла А.И. </w:t>
      </w:r>
      <w:proofErr w:type="spellStart"/>
      <w:r>
        <w:rPr>
          <w:rFonts w:ascii="Arial" w:hAnsi="Arial" w:cs="Arial"/>
        </w:rPr>
        <w:t>Усикова</w:t>
      </w:r>
      <w:proofErr w:type="spellEnd"/>
      <w:r>
        <w:rPr>
          <w:rFonts w:ascii="Arial" w:hAnsi="Arial" w:cs="Arial"/>
        </w:rPr>
        <w:t>.</w:t>
      </w:r>
    </w:p>
    <w:p w:rsidR="00B775FF" w:rsidRDefault="00B775FF">
      <w:pPr>
        <w:jc w:val="both"/>
        <w:rPr>
          <w:rFonts w:ascii="Arial" w:hAnsi="Arial" w:cs="Arial"/>
        </w:rPr>
      </w:pPr>
    </w:p>
    <w:p w:rsidR="00CB6C11" w:rsidRDefault="00F74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В.Ф. Новиков</w:t>
      </w:r>
    </w:p>
    <w:p w:rsidR="00A73937" w:rsidRDefault="00A73937">
      <w:pPr>
        <w:jc w:val="both"/>
      </w:pPr>
    </w:p>
    <w:sectPr w:rsidR="00A73937" w:rsidSect="00CB6C11">
      <w:pgSz w:w="11906" w:h="16838"/>
      <w:pgMar w:top="780" w:right="567" w:bottom="426" w:left="166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937"/>
    <w:rsid w:val="00254FFE"/>
    <w:rsid w:val="009D3258"/>
    <w:rsid w:val="00A73937"/>
    <w:rsid w:val="00B775FF"/>
    <w:rsid w:val="00C06C32"/>
    <w:rsid w:val="00CB6C11"/>
    <w:rsid w:val="00E33419"/>
    <w:rsid w:val="00F7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937"/>
    <w:pPr>
      <w:suppressAutoHyphens/>
      <w:overflowPunct w:val="0"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next w:val="a"/>
    <w:rsid w:val="00A739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rsid w:val="00A73937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rsid w:val="00A739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A73937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73937"/>
  </w:style>
  <w:style w:type="character" w:customStyle="1" w:styleId="WW8Num1z1">
    <w:name w:val="WW8Num1z1"/>
    <w:rsid w:val="00A73937"/>
  </w:style>
  <w:style w:type="character" w:customStyle="1" w:styleId="WW8Num1z2">
    <w:name w:val="WW8Num1z2"/>
    <w:rsid w:val="00A73937"/>
  </w:style>
  <w:style w:type="character" w:customStyle="1" w:styleId="WW8Num1z3">
    <w:name w:val="WW8Num1z3"/>
    <w:rsid w:val="00A73937"/>
  </w:style>
  <w:style w:type="character" w:customStyle="1" w:styleId="WW8Num1z4">
    <w:name w:val="WW8Num1z4"/>
    <w:rsid w:val="00A73937"/>
  </w:style>
  <w:style w:type="character" w:customStyle="1" w:styleId="WW8Num1z5">
    <w:name w:val="WW8Num1z5"/>
    <w:rsid w:val="00A73937"/>
  </w:style>
  <w:style w:type="character" w:customStyle="1" w:styleId="WW8Num1z6">
    <w:name w:val="WW8Num1z6"/>
    <w:rsid w:val="00A73937"/>
  </w:style>
  <w:style w:type="character" w:customStyle="1" w:styleId="WW8Num1z7">
    <w:name w:val="WW8Num1z7"/>
    <w:rsid w:val="00A73937"/>
  </w:style>
  <w:style w:type="character" w:customStyle="1" w:styleId="WW8Num1z8">
    <w:name w:val="WW8Num1z8"/>
    <w:rsid w:val="00A73937"/>
  </w:style>
  <w:style w:type="character" w:customStyle="1" w:styleId="WW8Num2z0">
    <w:name w:val="WW8Num2z0"/>
    <w:rsid w:val="00A73937"/>
  </w:style>
  <w:style w:type="character" w:customStyle="1" w:styleId="WW8Num2z1">
    <w:name w:val="WW8Num2z1"/>
    <w:rsid w:val="00A73937"/>
  </w:style>
  <w:style w:type="character" w:customStyle="1" w:styleId="WW8Num2z2">
    <w:name w:val="WW8Num2z2"/>
    <w:rsid w:val="00A73937"/>
  </w:style>
  <w:style w:type="character" w:customStyle="1" w:styleId="WW8Num2z3">
    <w:name w:val="WW8Num2z3"/>
    <w:rsid w:val="00A73937"/>
  </w:style>
  <w:style w:type="character" w:customStyle="1" w:styleId="WW8Num2z4">
    <w:name w:val="WW8Num2z4"/>
    <w:rsid w:val="00A73937"/>
  </w:style>
  <w:style w:type="character" w:customStyle="1" w:styleId="WW8Num2z5">
    <w:name w:val="WW8Num2z5"/>
    <w:rsid w:val="00A73937"/>
  </w:style>
  <w:style w:type="character" w:customStyle="1" w:styleId="WW8Num2z6">
    <w:name w:val="WW8Num2z6"/>
    <w:rsid w:val="00A73937"/>
  </w:style>
  <w:style w:type="character" w:customStyle="1" w:styleId="WW8Num2z7">
    <w:name w:val="WW8Num2z7"/>
    <w:rsid w:val="00A73937"/>
  </w:style>
  <w:style w:type="character" w:customStyle="1" w:styleId="WW8Num2z8">
    <w:name w:val="WW8Num2z8"/>
    <w:rsid w:val="00A73937"/>
  </w:style>
  <w:style w:type="character" w:customStyle="1" w:styleId="a3">
    <w:name w:val="Выделение жирным"/>
    <w:rsid w:val="00A73937"/>
    <w:rPr>
      <w:b/>
      <w:bCs/>
    </w:rPr>
  </w:style>
  <w:style w:type="character" w:customStyle="1" w:styleId="a4">
    <w:name w:val="Маркеры списка"/>
    <w:rsid w:val="00A73937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A73937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6">
    <w:name w:val="Body Text"/>
    <w:basedOn w:val="a"/>
    <w:rsid w:val="00A73937"/>
    <w:pPr>
      <w:spacing w:after="140" w:line="288" w:lineRule="auto"/>
    </w:pPr>
  </w:style>
  <w:style w:type="paragraph" w:styleId="a7">
    <w:name w:val="List"/>
    <w:basedOn w:val="a6"/>
    <w:rsid w:val="00A73937"/>
    <w:rPr>
      <w:rFonts w:cs="Mangal"/>
    </w:rPr>
  </w:style>
  <w:style w:type="paragraph" w:styleId="a8">
    <w:name w:val="Title"/>
    <w:basedOn w:val="a"/>
    <w:rsid w:val="00A73937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A73937"/>
    <w:pPr>
      <w:suppressLineNumbers/>
    </w:pPr>
    <w:rPr>
      <w:rFonts w:cs="Mangal"/>
    </w:rPr>
  </w:style>
  <w:style w:type="paragraph" w:customStyle="1" w:styleId="20">
    <w:name w:val="Знак Знак2 Знак"/>
    <w:basedOn w:val="a"/>
    <w:rsid w:val="00A7393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a">
    <w:name w:val="Содержимое таблицы"/>
    <w:basedOn w:val="a"/>
    <w:rsid w:val="00A73937"/>
    <w:pPr>
      <w:suppressLineNumbers/>
    </w:pPr>
  </w:style>
  <w:style w:type="paragraph" w:customStyle="1" w:styleId="ab">
    <w:name w:val="Заголовок таблицы"/>
    <w:basedOn w:val="aa"/>
    <w:rsid w:val="00A73937"/>
    <w:pPr>
      <w:jc w:val="center"/>
    </w:pPr>
    <w:rPr>
      <w:b/>
      <w:bCs/>
    </w:rPr>
  </w:style>
  <w:style w:type="numbering" w:customStyle="1" w:styleId="WW8Num1">
    <w:name w:val="WW8Num1"/>
    <w:rsid w:val="00A73937"/>
  </w:style>
  <w:style w:type="numbering" w:customStyle="1" w:styleId="WW8Num2">
    <w:name w:val="WW8Num2"/>
    <w:rsid w:val="00A73937"/>
  </w:style>
  <w:style w:type="paragraph" w:styleId="ac">
    <w:name w:val="Balloon Text"/>
    <w:basedOn w:val="a"/>
    <w:link w:val="ad"/>
    <w:uiPriority w:val="99"/>
    <w:semiHidden/>
    <w:unhideWhenUsed/>
    <w:rsid w:val="00F749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4901"/>
    <w:rPr>
      <w:rFonts w:ascii="Tahoma" w:eastAsia="Times New Roman" w:hAnsi="Tahoma" w:cs="Tahoma"/>
      <w:color w:val="00000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480788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trakhinina-zhv</cp:lastModifiedBy>
  <cp:revision>555</cp:revision>
  <cp:lastPrinted>2001-12-31T22:52:00Z</cp:lastPrinted>
  <dcterms:created xsi:type="dcterms:W3CDTF">2012-12-24T09:04:00Z</dcterms:created>
  <dcterms:modified xsi:type="dcterms:W3CDTF">2016-01-12T09:26:00Z</dcterms:modified>
  <dc:language>ru-RU</dc:language>
</cp:coreProperties>
</file>