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A2" w:rsidRPr="00B515F1" w:rsidRDefault="00C2393F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 xml:space="preserve"> </w:t>
      </w:r>
      <w:r w:rsidR="00F736A2" w:rsidRPr="00B515F1">
        <w:rPr>
          <w:sz w:val="28"/>
          <w:szCs w:val="28"/>
        </w:rPr>
        <w:t xml:space="preserve">В соответствии с протоколом </w:t>
      </w:r>
      <w:r w:rsidR="003C7A2B" w:rsidRPr="00B515F1">
        <w:rPr>
          <w:sz w:val="28"/>
          <w:szCs w:val="28"/>
        </w:rPr>
        <w:t xml:space="preserve">от </w:t>
      </w:r>
      <w:r w:rsidR="00F94B44">
        <w:rPr>
          <w:sz w:val="28"/>
          <w:szCs w:val="28"/>
        </w:rPr>
        <w:t>1</w:t>
      </w:r>
      <w:r w:rsidR="00F16ACF">
        <w:rPr>
          <w:sz w:val="28"/>
          <w:szCs w:val="28"/>
        </w:rPr>
        <w:t>7</w:t>
      </w:r>
      <w:r w:rsidR="003C7A2B" w:rsidRPr="00B515F1">
        <w:rPr>
          <w:sz w:val="28"/>
          <w:szCs w:val="28"/>
        </w:rPr>
        <w:t>.</w:t>
      </w:r>
      <w:r w:rsidR="00F16ACF">
        <w:rPr>
          <w:sz w:val="28"/>
          <w:szCs w:val="28"/>
        </w:rPr>
        <w:t>10</w:t>
      </w:r>
      <w:r w:rsidR="008D4719">
        <w:rPr>
          <w:sz w:val="28"/>
          <w:szCs w:val="28"/>
        </w:rPr>
        <w:t>.2019</w:t>
      </w:r>
      <w:r w:rsidR="003C7A2B" w:rsidRPr="00B515F1">
        <w:rPr>
          <w:sz w:val="28"/>
          <w:szCs w:val="28"/>
        </w:rPr>
        <w:t xml:space="preserve">г. </w:t>
      </w:r>
      <w:r w:rsidR="00F736A2" w:rsidRPr="00B515F1">
        <w:rPr>
          <w:sz w:val="28"/>
          <w:szCs w:val="28"/>
        </w:rPr>
        <w:t xml:space="preserve">рассмотрения заявок на участие в аукционе на право заключения договора аренды земельного участка, расположенного по адресу: г.Орел, </w:t>
      </w:r>
      <w:r w:rsidR="008D4719">
        <w:rPr>
          <w:sz w:val="28"/>
          <w:szCs w:val="28"/>
        </w:rPr>
        <w:t>ул</w:t>
      </w:r>
      <w:r w:rsidR="00F736A2" w:rsidRPr="00B515F1">
        <w:rPr>
          <w:sz w:val="28"/>
          <w:szCs w:val="28"/>
        </w:rPr>
        <w:t xml:space="preserve">. </w:t>
      </w:r>
      <w:r w:rsidR="00F16ACF">
        <w:rPr>
          <w:sz w:val="28"/>
          <w:szCs w:val="28"/>
        </w:rPr>
        <w:t>Раздольная</w:t>
      </w:r>
      <w:r w:rsidR="00F736A2" w:rsidRPr="00B515F1">
        <w:rPr>
          <w:sz w:val="28"/>
          <w:szCs w:val="28"/>
        </w:rPr>
        <w:t>, кадастровый номер</w:t>
      </w:r>
      <w:r w:rsidR="00F94B44">
        <w:rPr>
          <w:sz w:val="28"/>
          <w:szCs w:val="28"/>
        </w:rPr>
        <w:t xml:space="preserve"> 57:25:00</w:t>
      </w:r>
      <w:r w:rsidR="00F16ACF">
        <w:rPr>
          <w:sz w:val="28"/>
          <w:szCs w:val="28"/>
        </w:rPr>
        <w:t>40101</w:t>
      </w:r>
      <w:r w:rsidR="00F94B44">
        <w:rPr>
          <w:sz w:val="28"/>
          <w:szCs w:val="28"/>
        </w:rPr>
        <w:t>:43</w:t>
      </w:r>
      <w:r w:rsidR="00F16ACF">
        <w:rPr>
          <w:sz w:val="28"/>
          <w:szCs w:val="28"/>
        </w:rPr>
        <w:t>7</w:t>
      </w:r>
      <w:r w:rsidR="00F736A2" w:rsidRPr="00B515F1">
        <w:rPr>
          <w:sz w:val="28"/>
          <w:szCs w:val="28"/>
        </w:rPr>
        <w:t xml:space="preserve">, площадью </w:t>
      </w:r>
      <w:r w:rsidR="00F16ACF">
        <w:rPr>
          <w:sz w:val="28"/>
          <w:szCs w:val="28"/>
        </w:rPr>
        <w:t>1652</w:t>
      </w:r>
      <w:r w:rsidR="00F736A2" w:rsidRPr="00B515F1">
        <w:rPr>
          <w:sz w:val="28"/>
          <w:szCs w:val="28"/>
        </w:rPr>
        <w:t xml:space="preserve"> кв.м, разрешенное использование:</w:t>
      </w:r>
      <w:r w:rsidR="008D4719">
        <w:rPr>
          <w:sz w:val="28"/>
          <w:szCs w:val="28"/>
        </w:rPr>
        <w:t xml:space="preserve"> </w:t>
      </w:r>
      <w:r w:rsidR="00F16ACF">
        <w:rPr>
          <w:sz w:val="28"/>
          <w:szCs w:val="28"/>
        </w:rPr>
        <w:t>гостевая стоянка индивидуального легкового автотранспорта</w:t>
      </w:r>
      <w:r w:rsidR="00B515F1">
        <w:rPr>
          <w:b/>
          <w:szCs w:val="28"/>
        </w:rPr>
        <w:t xml:space="preserve">, </w:t>
      </w:r>
      <w:r w:rsidR="00F736A2" w:rsidRPr="00B515F1">
        <w:rPr>
          <w:sz w:val="28"/>
          <w:szCs w:val="28"/>
        </w:rPr>
        <w:t xml:space="preserve">проведение которого было назначено на </w:t>
      </w:r>
      <w:r w:rsidR="00F16ACF">
        <w:rPr>
          <w:sz w:val="28"/>
          <w:szCs w:val="28"/>
        </w:rPr>
        <w:t>22</w:t>
      </w:r>
      <w:r w:rsidR="00F736A2" w:rsidRPr="00B515F1">
        <w:rPr>
          <w:sz w:val="28"/>
          <w:szCs w:val="28"/>
        </w:rPr>
        <w:t>.</w:t>
      </w:r>
      <w:r w:rsidR="00F16ACF">
        <w:rPr>
          <w:sz w:val="28"/>
          <w:szCs w:val="28"/>
        </w:rPr>
        <w:t>10</w:t>
      </w:r>
      <w:r w:rsidR="008D4719">
        <w:rPr>
          <w:sz w:val="28"/>
          <w:szCs w:val="28"/>
        </w:rPr>
        <w:t>.2019</w:t>
      </w:r>
      <w:r w:rsidR="00F736A2" w:rsidRPr="00B515F1">
        <w:rPr>
          <w:sz w:val="28"/>
          <w:szCs w:val="28"/>
        </w:rPr>
        <w:t xml:space="preserve">г., признан несостоявшимся в связи с тем, что </w:t>
      </w:r>
      <w:r w:rsidR="00F736A2" w:rsidRPr="00B515F1">
        <w:rPr>
          <w:rFonts w:eastAsia="Calibri"/>
          <w:sz w:val="28"/>
          <w:szCs w:val="28"/>
        </w:rPr>
        <w:t xml:space="preserve">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proofErr w:type="spellStart"/>
      <w:r w:rsidR="00F16ACF">
        <w:rPr>
          <w:rFonts w:eastAsia="Calibri"/>
          <w:sz w:val="28"/>
          <w:szCs w:val="28"/>
        </w:rPr>
        <w:t>Борзенковым</w:t>
      </w:r>
      <w:proofErr w:type="spellEnd"/>
      <w:r w:rsidR="00F16ACF">
        <w:rPr>
          <w:rFonts w:eastAsia="Calibri"/>
          <w:sz w:val="28"/>
          <w:szCs w:val="28"/>
        </w:rPr>
        <w:t xml:space="preserve"> Р.С.</w:t>
      </w:r>
      <w:r w:rsidR="00F736A2" w:rsidRPr="00B515F1">
        <w:rPr>
          <w:rFonts w:eastAsia="Calibri"/>
          <w:sz w:val="28"/>
          <w:szCs w:val="28"/>
        </w:rPr>
        <w:t xml:space="preserve"> на условиях аукционной документации</w:t>
      </w:r>
      <w:r w:rsidR="00F736A2" w:rsidRPr="00B515F1">
        <w:rPr>
          <w:sz w:val="28"/>
          <w:szCs w:val="28"/>
        </w:rPr>
        <w:t>.</w:t>
      </w:r>
    </w:p>
    <w:p w:rsidR="00F736A2" w:rsidRPr="00B515F1" w:rsidRDefault="00F736A2" w:rsidP="00F736A2">
      <w:pPr>
        <w:ind w:firstLine="709"/>
        <w:jc w:val="both"/>
        <w:rPr>
          <w:sz w:val="28"/>
          <w:szCs w:val="28"/>
        </w:rPr>
      </w:pPr>
    </w:p>
    <w:p w:rsidR="00C6313B" w:rsidRDefault="00C6313B">
      <w:bookmarkStart w:id="0" w:name="_GoBack"/>
      <w:bookmarkEnd w:id="0"/>
    </w:p>
    <w:sectPr w:rsidR="00C6313B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0313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5570"/>
    <w:rsid w:val="007367DD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93F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AC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4B44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819"/>
  <w15:docId w15:val="{7265A499-E245-4CE6-8B07-0F32B37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4">
    <w:name w:val="Основной текст Знак"/>
    <w:basedOn w:val="a0"/>
    <w:link w:val="a3"/>
    <w:rsid w:val="00F736A2"/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36A2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7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515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51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ip116</dc:creator>
  <cp:lastModifiedBy>Трахинина Жанна Викторовна</cp:lastModifiedBy>
  <cp:revision>15</cp:revision>
  <cp:lastPrinted>2019-10-22T13:27:00Z</cp:lastPrinted>
  <dcterms:created xsi:type="dcterms:W3CDTF">2018-04-18T13:43:00Z</dcterms:created>
  <dcterms:modified xsi:type="dcterms:W3CDTF">2019-10-24T13:50:00Z</dcterms:modified>
</cp:coreProperties>
</file>