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74" w:rsidRPr="00DC2274" w:rsidRDefault="00DC2274" w:rsidP="00DC2274">
      <w:pPr>
        <w:pStyle w:val="Standard"/>
        <w:spacing w:line="20" w:lineRule="atLeast"/>
        <w:jc w:val="center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Протокол публичных слушаний</w:t>
      </w:r>
    </w:p>
    <w:p w:rsidR="00600C85" w:rsidRPr="00DC2274" w:rsidRDefault="00600C85" w:rsidP="00DC2274">
      <w:pPr>
        <w:pStyle w:val="Standard"/>
        <w:spacing w:line="20" w:lineRule="atLeast"/>
        <w:jc w:val="center"/>
        <w:rPr>
          <w:sz w:val="28"/>
          <w:szCs w:val="28"/>
          <w:shd w:val="clear" w:color="auto" w:fill="FFFF99"/>
          <w:lang w:val="ru-RU"/>
        </w:rPr>
      </w:pPr>
    </w:p>
    <w:p w:rsidR="00DC2274" w:rsidRPr="00DC2274" w:rsidRDefault="000738A7" w:rsidP="00DC2274">
      <w:pPr>
        <w:pStyle w:val="Standard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№ 3</w:t>
      </w:r>
      <w:r w:rsidR="00116DE6">
        <w:rPr>
          <w:bCs/>
          <w:sz w:val="28"/>
          <w:szCs w:val="28"/>
          <w:lang w:val="ru-RU"/>
        </w:rPr>
        <w:t>7</w:t>
      </w:r>
      <w:r w:rsidR="00DC2274" w:rsidRPr="00DC2274">
        <w:rPr>
          <w:bCs/>
          <w:sz w:val="28"/>
          <w:szCs w:val="28"/>
          <w:lang w:val="ru-RU"/>
        </w:rPr>
        <w:tab/>
      </w:r>
      <w:r w:rsidR="00DC2274" w:rsidRPr="00DC2274"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</w:r>
      <w:r>
        <w:rPr>
          <w:bCs/>
          <w:sz w:val="28"/>
          <w:szCs w:val="28"/>
          <w:lang w:val="ru-RU"/>
        </w:rPr>
        <w:tab/>
        <w:t xml:space="preserve">                      от «1</w:t>
      </w:r>
      <w:r w:rsidR="00116DE6">
        <w:rPr>
          <w:bCs/>
          <w:sz w:val="28"/>
          <w:szCs w:val="28"/>
          <w:lang w:val="ru-RU"/>
        </w:rPr>
        <w:t>8</w:t>
      </w:r>
      <w:r w:rsidR="00DC2274" w:rsidRPr="00DC2274">
        <w:rPr>
          <w:bCs/>
          <w:sz w:val="28"/>
          <w:szCs w:val="28"/>
          <w:lang w:val="ru-RU"/>
        </w:rPr>
        <w:t xml:space="preserve">» </w:t>
      </w:r>
      <w:r w:rsidR="006B458E">
        <w:rPr>
          <w:bCs/>
          <w:sz w:val="28"/>
          <w:szCs w:val="28"/>
          <w:lang w:val="ru-RU"/>
        </w:rPr>
        <w:t xml:space="preserve">марта </w:t>
      </w:r>
      <w:r w:rsidR="00A87A8B">
        <w:rPr>
          <w:bCs/>
          <w:sz w:val="28"/>
          <w:szCs w:val="28"/>
          <w:lang w:val="ru-RU"/>
        </w:rPr>
        <w:t>2020</w:t>
      </w:r>
      <w:r w:rsidR="00DC2274" w:rsidRPr="00DC2274">
        <w:rPr>
          <w:bCs/>
          <w:sz w:val="28"/>
          <w:szCs w:val="28"/>
          <w:lang w:val="ru-RU"/>
        </w:rPr>
        <w:t xml:space="preserve"> г.</w:t>
      </w:r>
    </w:p>
    <w:p w:rsidR="00D77847" w:rsidRPr="00DC2274" w:rsidRDefault="00D77847" w:rsidP="00DC2274">
      <w:pPr>
        <w:pStyle w:val="Standard"/>
        <w:jc w:val="both"/>
        <w:rPr>
          <w:bCs/>
          <w:sz w:val="28"/>
          <w:szCs w:val="28"/>
          <w:lang w:val="ru-RU"/>
        </w:rPr>
      </w:pPr>
    </w:p>
    <w:p w:rsidR="00574AF7" w:rsidRDefault="00DC2274" w:rsidP="00606E00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0738A7" w:rsidRDefault="000738A7" w:rsidP="000738A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«Внесение изменений в Правила землепользования и застройки городского округа «Город Орел» с целью приведения в соответствие с Генеральным планом городского округа «Город Орел» и требованиями действующего законодательства в сфере градостроительства»</w:t>
      </w:r>
    </w:p>
    <w:p w:rsidR="00600C85" w:rsidRDefault="00600C85" w:rsidP="00574AF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C2274" w:rsidRPr="00DC2274" w:rsidRDefault="00A449E4" w:rsidP="00DC227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Постановление </w:t>
      </w:r>
      <w:r w:rsidR="00606E00">
        <w:rPr>
          <w:b/>
          <w:bCs/>
          <w:sz w:val="28"/>
          <w:szCs w:val="28"/>
          <w:lang w:val="ru-RU"/>
        </w:rPr>
        <w:t>м</w:t>
      </w:r>
      <w:r>
        <w:rPr>
          <w:b/>
          <w:bCs/>
          <w:sz w:val="28"/>
          <w:szCs w:val="28"/>
          <w:lang w:val="ru-RU"/>
        </w:rPr>
        <w:t>эра г. Орла от 1</w:t>
      </w:r>
      <w:r w:rsidR="00A41E50">
        <w:rPr>
          <w:b/>
          <w:bCs/>
          <w:sz w:val="28"/>
          <w:szCs w:val="28"/>
          <w:lang w:val="ru-RU"/>
        </w:rPr>
        <w:t>7</w:t>
      </w:r>
      <w:r w:rsidR="00DC2274" w:rsidRPr="00DC2274">
        <w:rPr>
          <w:b/>
          <w:bCs/>
          <w:sz w:val="28"/>
          <w:szCs w:val="28"/>
          <w:lang w:val="ru-RU"/>
        </w:rPr>
        <w:t>.</w:t>
      </w:r>
      <w:r w:rsidR="00574AF7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574AF7">
        <w:rPr>
          <w:b/>
          <w:bCs/>
          <w:sz w:val="28"/>
          <w:szCs w:val="28"/>
          <w:lang w:val="ru-RU"/>
        </w:rPr>
        <w:t>.2020</w:t>
      </w:r>
      <w:r w:rsidR="00DC2274" w:rsidRPr="00DC2274">
        <w:rPr>
          <w:b/>
          <w:bCs/>
          <w:sz w:val="28"/>
          <w:szCs w:val="28"/>
          <w:lang w:val="ru-RU"/>
        </w:rPr>
        <w:t xml:space="preserve"> г. № </w:t>
      </w:r>
      <w:r w:rsidR="00574AF7">
        <w:rPr>
          <w:b/>
          <w:bCs/>
          <w:sz w:val="28"/>
          <w:szCs w:val="28"/>
          <w:lang w:val="ru-RU"/>
        </w:rPr>
        <w:t>4</w:t>
      </w:r>
      <w:r w:rsidR="00DC2274" w:rsidRPr="00DC2274">
        <w:rPr>
          <w:b/>
          <w:bCs/>
          <w:sz w:val="28"/>
          <w:szCs w:val="28"/>
          <w:lang w:val="ru-RU"/>
        </w:rPr>
        <w:t>-П</w:t>
      </w:r>
    </w:p>
    <w:p w:rsidR="00DC2274" w:rsidRPr="00DC2274" w:rsidRDefault="00DC2274" w:rsidP="00DC2274">
      <w:pPr>
        <w:pStyle w:val="Standard"/>
        <w:jc w:val="both"/>
        <w:rPr>
          <w:sz w:val="28"/>
          <w:szCs w:val="28"/>
          <w:lang w:val="ru-RU"/>
        </w:rPr>
      </w:pPr>
    </w:p>
    <w:p w:rsidR="00DC2274" w:rsidRPr="00DC2274" w:rsidRDefault="00DC2274" w:rsidP="00DC227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DC2274">
        <w:rPr>
          <w:bCs/>
          <w:sz w:val="28"/>
          <w:szCs w:val="28"/>
          <w:lang w:val="ru-RU"/>
        </w:rPr>
        <w:t xml:space="preserve">Организатор публичных слушаний: </w:t>
      </w:r>
      <w:r w:rsidRPr="00DC2274">
        <w:rPr>
          <w:b/>
          <w:bCs/>
          <w:sz w:val="28"/>
          <w:szCs w:val="28"/>
          <w:lang w:val="ru-RU"/>
        </w:rPr>
        <w:t xml:space="preserve">Комиссия по землепользованию и </w:t>
      </w:r>
      <w:proofErr w:type="gramStart"/>
      <w:r w:rsidRPr="00DC2274">
        <w:rPr>
          <w:b/>
          <w:bCs/>
          <w:sz w:val="28"/>
          <w:szCs w:val="28"/>
          <w:lang w:val="ru-RU"/>
        </w:rPr>
        <w:t>застройке города</w:t>
      </w:r>
      <w:proofErr w:type="gramEnd"/>
      <w:r w:rsidRPr="00DC2274">
        <w:rPr>
          <w:b/>
          <w:bCs/>
          <w:sz w:val="28"/>
          <w:szCs w:val="28"/>
          <w:lang w:val="ru-RU"/>
        </w:rPr>
        <w:t xml:space="preserve"> Орла </w:t>
      </w:r>
    </w:p>
    <w:p w:rsidR="00DC2274" w:rsidRDefault="00DC2274" w:rsidP="00DC2274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Дата и источник опубликования оповещения о начале публичных слушаний: </w:t>
      </w:r>
      <w:r w:rsidR="00A41E50">
        <w:rPr>
          <w:b/>
          <w:bCs/>
          <w:sz w:val="28"/>
          <w:szCs w:val="28"/>
          <w:lang w:val="ru-RU"/>
        </w:rPr>
        <w:t>2</w:t>
      </w:r>
      <w:r w:rsidR="00574AF7">
        <w:rPr>
          <w:b/>
          <w:bCs/>
          <w:sz w:val="28"/>
          <w:szCs w:val="28"/>
          <w:lang w:val="ru-RU"/>
        </w:rPr>
        <w:t>4</w:t>
      </w:r>
      <w:r w:rsidR="002D6D0B">
        <w:rPr>
          <w:b/>
          <w:bCs/>
          <w:sz w:val="28"/>
          <w:szCs w:val="28"/>
          <w:lang w:val="ru-RU"/>
        </w:rPr>
        <w:t>.</w:t>
      </w:r>
      <w:r w:rsidR="009021E1">
        <w:rPr>
          <w:b/>
          <w:bCs/>
          <w:sz w:val="28"/>
          <w:szCs w:val="28"/>
          <w:lang w:val="ru-RU"/>
        </w:rPr>
        <w:t>0</w:t>
      </w:r>
      <w:r w:rsidR="00A41E50">
        <w:rPr>
          <w:b/>
          <w:bCs/>
          <w:sz w:val="28"/>
          <w:szCs w:val="28"/>
          <w:lang w:val="ru-RU"/>
        </w:rPr>
        <w:t>1</w:t>
      </w:r>
      <w:r w:rsidR="009021E1">
        <w:rPr>
          <w:b/>
          <w:bCs/>
          <w:sz w:val="28"/>
          <w:szCs w:val="28"/>
          <w:lang w:val="ru-RU"/>
        </w:rPr>
        <w:t>.2020</w:t>
      </w:r>
      <w:r w:rsidR="006A59DC">
        <w:rPr>
          <w:b/>
          <w:bCs/>
          <w:sz w:val="28"/>
          <w:szCs w:val="28"/>
          <w:lang w:val="ru-RU"/>
        </w:rPr>
        <w:t xml:space="preserve"> </w:t>
      </w:r>
      <w:r w:rsidRPr="004B4B6A">
        <w:rPr>
          <w:b/>
          <w:bCs/>
          <w:sz w:val="28"/>
          <w:szCs w:val="28"/>
          <w:lang w:val="ru-RU"/>
        </w:rPr>
        <w:t xml:space="preserve">г., Орловская городская газета № </w:t>
      </w:r>
      <w:r w:rsidR="00A41E50">
        <w:rPr>
          <w:b/>
          <w:bCs/>
          <w:sz w:val="28"/>
          <w:szCs w:val="28"/>
          <w:lang w:val="ru-RU"/>
        </w:rPr>
        <w:t>2</w:t>
      </w:r>
      <w:r w:rsidRPr="004B4B6A">
        <w:rPr>
          <w:b/>
          <w:bCs/>
          <w:sz w:val="28"/>
          <w:szCs w:val="28"/>
          <w:lang w:val="ru-RU"/>
        </w:rPr>
        <w:t xml:space="preserve"> (4</w:t>
      </w:r>
      <w:r w:rsidR="00A41E50">
        <w:rPr>
          <w:b/>
          <w:bCs/>
          <w:sz w:val="28"/>
          <w:szCs w:val="28"/>
          <w:lang w:val="ru-RU"/>
        </w:rPr>
        <w:t>88</w:t>
      </w:r>
      <w:r w:rsidRPr="004B4B6A">
        <w:rPr>
          <w:b/>
          <w:bCs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b/>
          <w:bCs/>
          <w:sz w:val="28"/>
          <w:szCs w:val="28"/>
          <w:highlight w:val="yellow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41E50" w:rsidRDefault="00A41E50" w:rsidP="00A41E50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Проект внесения изменений в Правила землепользования и застройки городского округа «Город Орел»</w:t>
      </w:r>
    </w:p>
    <w:p w:rsidR="00A449E4" w:rsidRDefault="00A449E4" w:rsidP="00242E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4B4B6A">
        <w:rPr>
          <w:bCs/>
          <w:sz w:val="28"/>
          <w:szCs w:val="28"/>
          <w:lang w:val="ru-RU"/>
        </w:rPr>
        <w:t xml:space="preserve">Срок проведения публичных слушаний </w:t>
      </w:r>
      <w:r w:rsidRPr="004B4B6A">
        <w:rPr>
          <w:sz w:val="28"/>
          <w:szCs w:val="28"/>
          <w:lang w:val="ru-RU"/>
        </w:rPr>
        <w:t xml:space="preserve">по проекту с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574AF7">
        <w:rPr>
          <w:b/>
          <w:sz w:val="28"/>
          <w:szCs w:val="28"/>
          <w:lang w:val="ru-RU"/>
        </w:rPr>
        <w:t xml:space="preserve"> </w:t>
      </w:r>
      <w:r w:rsidR="009021E1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2C120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4B4B6A">
        <w:rPr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проведена по адресу</w:t>
      </w:r>
      <w:r w:rsidRPr="004B4B6A">
        <w:rPr>
          <w:b/>
          <w:sz w:val="28"/>
          <w:szCs w:val="28"/>
          <w:lang w:val="ru-RU"/>
        </w:rPr>
        <w:t>: г. Орел, Пролетарская гора ул., д. 7, Управление градостроительства администрации города Орла</w:t>
      </w:r>
      <w:proofErr w:type="gramEnd"/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открытия экспозиции и сроки ее проведения:  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574AF7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г.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574AF7">
        <w:rPr>
          <w:b/>
          <w:sz w:val="28"/>
          <w:szCs w:val="28"/>
          <w:lang w:val="ru-RU"/>
        </w:rPr>
        <w:t xml:space="preserve">марта </w:t>
      </w:r>
      <w:r w:rsidR="00A3456E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Дни и часы для посещения указанной экспозиции вторник, среда, четверг, </w:t>
      </w:r>
      <w:r>
        <w:rPr>
          <w:sz w:val="28"/>
          <w:szCs w:val="28"/>
          <w:lang w:val="ru-RU"/>
        </w:rPr>
        <w:br/>
      </w:r>
      <w:r w:rsidRPr="004B4B6A">
        <w:rPr>
          <w:sz w:val="28"/>
          <w:szCs w:val="28"/>
          <w:lang w:val="ru-RU"/>
        </w:rPr>
        <w:t>с 9.00 час</w:t>
      </w:r>
      <w:proofErr w:type="gramStart"/>
      <w:r w:rsidRPr="004B4B6A">
        <w:rPr>
          <w:sz w:val="28"/>
          <w:szCs w:val="28"/>
          <w:lang w:val="ru-RU"/>
        </w:rPr>
        <w:t>.</w:t>
      </w:r>
      <w:proofErr w:type="gramEnd"/>
      <w:r w:rsidRPr="004B4B6A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д</w:t>
      </w:r>
      <w:proofErr w:type="gramEnd"/>
      <w:r>
        <w:rPr>
          <w:sz w:val="28"/>
          <w:szCs w:val="28"/>
          <w:lang w:val="ru-RU"/>
        </w:rPr>
        <w:t>о</w:t>
      </w:r>
      <w:r w:rsidR="002D6D0B">
        <w:rPr>
          <w:sz w:val="28"/>
          <w:szCs w:val="28"/>
          <w:lang w:val="ru-RU"/>
        </w:rPr>
        <w:t xml:space="preserve"> 13.00 час. с 14.00 час. до </w:t>
      </w:r>
      <w:r w:rsidR="0065038A">
        <w:rPr>
          <w:sz w:val="28"/>
          <w:szCs w:val="28"/>
          <w:lang w:val="ru-RU"/>
        </w:rPr>
        <w:t>1</w:t>
      </w:r>
      <w:r w:rsidRPr="004B4B6A">
        <w:rPr>
          <w:sz w:val="28"/>
          <w:szCs w:val="28"/>
          <w:lang w:val="ru-RU"/>
        </w:rPr>
        <w:t>8.00 час.</w:t>
      </w:r>
    </w:p>
    <w:p w:rsidR="00390B8F" w:rsidRPr="004B4B6A" w:rsidRDefault="00390B8F" w:rsidP="00390B8F">
      <w:pPr>
        <w:pStyle w:val="Standard"/>
        <w:spacing w:line="20" w:lineRule="atLeast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Наименование официального сайта, на котором размещен проект, подлежащий рассмотрению на публичных слушаниях, и информационные материалы к нему:</w:t>
      </w:r>
      <w:r w:rsidRPr="004B4B6A">
        <w:rPr>
          <w:i/>
          <w:sz w:val="28"/>
          <w:szCs w:val="28"/>
          <w:lang w:val="ru-RU"/>
        </w:rPr>
        <w:t xml:space="preserve"> </w:t>
      </w:r>
      <w:hyperlink r:id="rId7" w:history="1">
        <w:r w:rsidRPr="004B4B6A">
          <w:rPr>
            <w:rStyle w:val="a3"/>
            <w:b/>
            <w:sz w:val="28"/>
            <w:szCs w:val="28"/>
          </w:rPr>
          <w:t>www</w:t>
        </w:r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orel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-</w:t>
        </w:r>
        <w:proofErr w:type="spellStart"/>
        <w:r w:rsidRPr="004B4B6A">
          <w:rPr>
            <w:rStyle w:val="a3"/>
            <w:b/>
            <w:sz w:val="28"/>
            <w:szCs w:val="28"/>
          </w:rPr>
          <w:t>adm</w:t>
        </w:r>
        <w:proofErr w:type="spellEnd"/>
        <w:r w:rsidRPr="004B4B6A">
          <w:rPr>
            <w:rStyle w:val="a3"/>
            <w:b/>
            <w:sz w:val="28"/>
            <w:szCs w:val="28"/>
            <w:lang w:val="ru-RU"/>
          </w:rPr>
          <w:t>.</w:t>
        </w:r>
        <w:proofErr w:type="spellStart"/>
        <w:r w:rsidRPr="004B4B6A">
          <w:rPr>
            <w:rStyle w:val="a3"/>
            <w:b/>
            <w:sz w:val="28"/>
            <w:szCs w:val="28"/>
          </w:rPr>
          <w:t>ru</w:t>
        </w:r>
        <w:proofErr w:type="spellEnd"/>
      </w:hyperlink>
      <w:r w:rsidRPr="004B4B6A">
        <w:rPr>
          <w:b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</w:t>
      </w:r>
    </w:p>
    <w:p w:rsidR="00390B8F" w:rsidRPr="004B4B6A" w:rsidRDefault="00390B8F" w:rsidP="00390B8F">
      <w:pPr>
        <w:pStyle w:val="Standard"/>
        <w:jc w:val="both"/>
        <w:rPr>
          <w:b/>
          <w:i/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>
        <w:rPr>
          <w:b/>
          <w:sz w:val="28"/>
          <w:szCs w:val="28"/>
          <w:lang w:val="ru-RU"/>
        </w:rPr>
        <w:t>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983D66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г.</w:t>
      </w:r>
    </w:p>
    <w:p w:rsidR="00390B8F" w:rsidRPr="004B4B6A" w:rsidRDefault="00390B8F" w:rsidP="00390B8F">
      <w:pPr>
        <w:pStyle w:val="Standard"/>
        <w:ind w:firstLine="720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lastRenderedPageBreak/>
        <w:t>Время и место проведения собрания у</w:t>
      </w:r>
      <w:r w:rsidRPr="004B4B6A">
        <w:rPr>
          <w:bCs/>
          <w:sz w:val="28"/>
          <w:szCs w:val="28"/>
          <w:lang w:val="ru-RU"/>
        </w:rPr>
        <w:t xml:space="preserve">частников </w:t>
      </w:r>
      <w:r w:rsidRPr="004B4B6A">
        <w:rPr>
          <w:sz w:val="28"/>
          <w:szCs w:val="28"/>
          <w:lang w:val="ru-RU"/>
        </w:rPr>
        <w:t xml:space="preserve">публичных слушаний: </w:t>
      </w:r>
      <w:r w:rsidRPr="004B4B6A">
        <w:rPr>
          <w:sz w:val="28"/>
          <w:szCs w:val="28"/>
          <w:lang w:val="ru-RU"/>
        </w:rPr>
        <w:br/>
      </w:r>
      <w:r w:rsidR="002D6D0B">
        <w:rPr>
          <w:b/>
          <w:sz w:val="28"/>
          <w:szCs w:val="28"/>
          <w:lang w:val="ru-RU"/>
        </w:rPr>
        <w:t>1</w:t>
      </w:r>
      <w:r w:rsidR="00983D66">
        <w:rPr>
          <w:b/>
          <w:sz w:val="28"/>
          <w:szCs w:val="28"/>
          <w:lang w:val="ru-RU"/>
        </w:rPr>
        <w:t>6</w:t>
      </w:r>
      <w:r w:rsidR="002D6D0B">
        <w:rPr>
          <w:b/>
          <w:sz w:val="28"/>
          <w:szCs w:val="28"/>
          <w:lang w:val="ru-RU"/>
        </w:rPr>
        <w:t xml:space="preserve"> </w:t>
      </w:r>
      <w:r w:rsidRPr="004B4B6A">
        <w:rPr>
          <w:b/>
          <w:sz w:val="28"/>
          <w:szCs w:val="28"/>
          <w:lang w:val="ru-RU"/>
        </w:rPr>
        <w:t xml:space="preserve">час. </w:t>
      </w:r>
      <w:r w:rsidR="00FE2235">
        <w:rPr>
          <w:b/>
          <w:sz w:val="28"/>
          <w:szCs w:val="28"/>
          <w:lang w:val="ru-RU"/>
        </w:rPr>
        <w:t>0</w:t>
      </w:r>
      <w:r w:rsidRPr="004B4B6A">
        <w:rPr>
          <w:b/>
          <w:sz w:val="28"/>
          <w:szCs w:val="28"/>
          <w:lang w:val="ru-RU"/>
        </w:rPr>
        <w:t xml:space="preserve">0 мин., </w:t>
      </w:r>
      <w:r w:rsidR="00A41E50">
        <w:rPr>
          <w:b/>
          <w:sz w:val="28"/>
          <w:szCs w:val="28"/>
          <w:lang w:val="ru-RU"/>
        </w:rPr>
        <w:t xml:space="preserve">большой </w:t>
      </w:r>
      <w:r w:rsidR="00452B45">
        <w:rPr>
          <w:b/>
          <w:sz w:val="28"/>
          <w:szCs w:val="28"/>
          <w:lang w:val="ru-RU"/>
        </w:rPr>
        <w:t xml:space="preserve">зал </w:t>
      </w:r>
      <w:r w:rsidRPr="004B4B6A">
        <w:rPr>
          <w:b/>
          <w:sz w:val="28"/>
          <w:szCs w:val="28"/>
          <w:lang w:val="ru-RU"/>
        </w:rPr>
        <w:t xml:space="preserve">администрации города Орла (г. Орел, </w:t>
      </w:r>
      <w:r w:rsidR="00452B45">
        <w:rPr>
          <w:b/>
          <w:sz w:val="28"/>
          <w:szCs w:val="28"/>
          <w:lang w:val="ru-RU"/>
        </w:rPr>
        <w:t xml:space="preserve">ул. </w:t>
      </w:r>
      <w:r w:rsidRPr="004B4B6A">
        <w:rPr>
          <w:b/>
          <w:sz w:val="28"/>
          <w:szCs w:val="28"/>
          <w:lang w:val="ru-RU"/>
        </w:rPr>
        <w:t xml:space="preserve">Пролетарская гора, </w:t>
      </w:r>
      <w:r w:rsidR="00983D66">
        <w:rPr>
          <w:b/>
          <w:sz w:val="28"/>
          <w:szCs w:val="28"/>
          <w:lang w:val="ru-RU"/>
        </w:rPr>
        <w:t>1</w:t>
      </w:r>
      <w:r w:rsidRPr="004B4B6A">
        <w:rPr>
          <w:b/>
          <w:sz w:val="28"/>
          <w:szCs w:val="28"/>
          <w:lang w:val="ru-RU"/>
        </w:rPr>
        <w:t>)</w:t>
      </w:r>
    </w:p>
    <w:p w:rsidR="00390B8F" w:rsidRPr="004B4B6A" w:rsidRDefault="00390B8F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Срок, в течение которого принимались предложения и замечания участников публичных слушаний: </w:t>
      </w:r>
      <w:r w:rsidRPr="004B4B6A">
        <w:rPr>
          <w:b/>
          <w:sz w:val="28"/>
          <w:szCs w:val="28"/>
          <w:lang w:val="ru-RU"/>
        </w:rPr>
        <w:t>с «</w:t>
      </w:r>
      <w:r w:rsidR="00A41E50">
        <w:rPr>
          <w:b/>
          <w:sz w:val="28"/>
          <w:szCs w:val="28"/>
          <w:lang w:val="ru-RU"/>
        </w:rPr>
        <w:t>2</w:t>
      </w:r>
      <w:r w:rsidR="00065E8A">
        <w:rPr>
          <w:b/>
          <w:sz w:val="28"/>
          <w:szCs w:val="28"/>
          <w:lang w:val="ru-RU"/>
        </w:rPr>
        <w:t>4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>я</w:t>
      </w:r>
      <w:r w:rsidR="00A41E50">
        <w:rPr>
          <w:b/>
          <w:sz w:val="28"/>
          <w:szCs w:val="28"/>
          <w:lang w:val="ru-RU"/>
        </w:rPr>
        <w:t>нваря</w:t>
      </w:r>
      <w:r w:rsidR="00065E8A">
        <w:rPr>
          <w:b/>
          <w:sz w:val="28"/>
          <w:szCs w:val="28"/>
          <w:lang w:val="ru-RU"/>
        </w:rPr>
        <w:t xml:space="preserve"> </w:t>
      </w:r>
      <w:r w:rsidR="00B03510">
        <w:rPr>
          <w:b/>
          <w:sz w:val="28"/>
          <w:szCs w:val="28"/>
          <w:lang w:val="ru-RU"/>
        </w:rPr>
        <w:t>2020</w:t>
      </w:r>
      <w:r w:rsidR="002D6D0B">
        <w:rPr>
          <w:b/>
          <w:sz w:val="28"/>
          <w:szCs w:val="28"/>
          <w:lang w:val="ru-RU"/>
        </w:rPr>
        <w:t xml:space="preserve"> года по «</w:t>
      </w:r>
      <w:r w:rsidR="00A41E50">
        <w:rPr>
          <w:b/>
          <w:sz w:val="28"/>
          <w:szCs w:val="28"/>
          <w:lang w:val="ru-RU"/>
        </w:rPr>
        <w:t>18</w:t>
      </w:r>
      <w:r w:rsidRPr="004B4B6A">
        <w:rPr>
          <w:b/>
          <w:sz w:val="28"/>
          <w:szCs w:val="28"/>
          <w:lang w:val="ru-RU"/>
        </w:rPr>
        <w:t xml:space="preserve">» </w:t>
      </w:r>
      <w:r w:rsidR="00065E8A">
        <w:rPr>
          <w:b/>
          <w:sz w:val="28"/>
          <w:szCs w:val="28"/>
          <w:lang w:val="ru-RU"/>
        </w:rPr>
        <w:t xml:space="preserve">марта </w:t>
      </w:r>
      <w:r w:rsidR="00452B45">
        <w:rPr>
          <w:b/>
          <w:sz w:val="28"/>
          <w:szCs w:val="28"/>
          <w:lang w:val="ru-RU"/>
        </w:rPr>
        <w:t>2020</w:t>
      </w:r>
      <w:r w:rsidRPr="004B4B6A">
        <w:rPr>
          <w:b/>
          <w:sz w:val="28"/>
          <w:szCs w:val="28"/>
          <w:lang w:val="ru-RU"/>
        </w:rPr>
        <w:t xml:space="preserve"> года</w:t>
      </w:r>
    </w:p>
    <w:p w:rsidR="00390B8F" w:rsidRPr="004B4B6A" w:rsidRDefault="00390B8F" w:rsidP="00390B8F">
      <w:pPr>
        <w:pStyle w:val="Standard"/>
        <w:jc w:val="both"/>
        <w:rPr>
          <w:bCs/>
          <w:sz w:val="28"/>
          <w:szCs w:val="28"/>
          <w:highlight w:val="yellow"/>
          <w:lang w:val="ru-RU"/>
        </w:rPr>
      </w:pPr>
    </w:p>
    <w:p w:rsidR="00390B8F" w:rsidRDefault="00390B8F" w:rsidP="00390B8F">
      <w:pPr>
        <w:pStyle w:val="Standard"/>
        <w:jc w:val="both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Территория, в пределах которой проводились публичные слушания: </w:t>
      </w:r>
      <w:r w:rsidR="00F122DD" w:rsidRPr="004B4B6A">
        <w:rPr>
          <w:b/>
          <w:sz w:val="28"/>
          <w:szCs w:val="28"/>
          <w:lang w:val="ru-RU"/>
        </w:rPr>
        <w:t xml:space="preserve">В </w:t>
      </w:r>
      <w:r w:rsidR="00A41E50">
        <w:rPr>
          <w:b/>
          <w:sz w:val="28"/>
          <w:szCs w:val="28"/>
          <w:lang w:val="ru-RU"/>
        </w:rPr>
        <w:t xml:space="preserve">границах территории города Орла </w:t>
      </w:r>
    </w:p>
    <w:p w:rsidR="00600C85" w:rsidRPr="004B4B6A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Pr="004B4B6A" w:rsidRDefault="00390B8F" w:rsidP="00390B8F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</w:t>
      </w: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 xml:space="preserve">в </w:t>
      </w:r>
      <w:proofErr w:type="gramStart"/>
      <w:r w:rsidRPr="004B4B6A">
        <w:rPr>
          <w:b/>
          <w:sz w:val="28"/>
          <w:szCs w:val="28"/>
          <w:lang w:val="ru-RU"/>
        </w:rPr>
        <w:t>пределах</w:t>
      </w:r>
      <w:proofErr w:type="gramEnd"/>
      <w:r w:rsidRPr="004B4B6A">
        <w:rPr>
          <w:b/>
          <w:sz w:val="28"/>
          <w:szCs w:val="28"/>
          <w:lang w:val="ru-RU"/>
        </w:rPr>
        <w:t xml:space="preserve"> которой проводятся публичные слушания</w:t>
      </w:r>
    </w:p>
    <w:p w:rsidR="00600C85" w:rsidRPr="004B4B6A" w:rsidRDefault="00600C85" w:rsidP="006B2D8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2508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№ п\п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95457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954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D7202A" w:rsidRPr="00116DE6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4946D0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116DE6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Самохвалов А.В.</w:t>
            </w:r>
            <w:r w:rsidR="00AA3E5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(ООО «ОРКОМ»)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458" w:rsidRDefault="00116DE6" w:rsidP="0043660E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территориальной зоны О-1 (зона делового, общественного и коммерческого назначения) на зону Т-1 (зона железнодорожного транспорта) в границах земельного участка с кадастровым номером 57:25:0031057:173, местоположением: г. Орел, ул. Семинарская, 2 (на земельном участке размещаются железнодорожные пути).</w:t>
            </w:r>
          </w:p>
        </w:tc>
      </w:tr>
      <w:tr w:rsidR="00D7202A" w:rsidRPr="002508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4946D0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202A" w:rsidRDefault="00AA3E54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Родштейн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35CF" w:rsidRPr="000049DF" w:rsidRDefault="000049DF" w:rsidP="000049D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</w:t>
            </w:r>
            <w:r w:rsidRPr="000049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="00162CD6" w:rsidRPr="000049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Внести изменения в ПЗЗ в части изменения зоны Ж-1 на зону О-4 (частично) в МР «Ботаника» по ул. 5-ой Орловской Стрелковой Дивизии</w:t>
            </w:r>
            <w:r w:rsidRPr="000049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целях размещения детского сада.</w:t>
            </w:r>
          </w:p>
          <w:p w:rsidR="000049DF" w:rsidRPr="000049DF" w:rsidRDefault="000049DF" w:rsidP="000049D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049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2.</w:t>
            </w:r>
            <w:r w:rsidRPr="000049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Добавить вид разрешенного использования «пункты утилизации снега» как основной вид разрешенного использования в зоны производственно-коммунальных объектов.</w:t>
            </w:r>
          </w:p>
          <w:p w:rsidR="000049DF" w:rsidRDefault="000049DF" w:rsidP="000049D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3.Внести изменения в ПЗЗ в части установления территориальной зоны Т-3 в границах земельного участка с кадастровым номером 57:25:0040214:8, местоположением: г. Орел, п. Кирпичного завода, 33, в целях размещения канализационно-насосной станции.</w:t>
            </w:r>
          </w:p>
          <w:p w:rsidR="000049DF" w:rsidRDefault="000049DF" w:rsidP="000049D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4.Вид разрешенного использования – личное подсобное хозяйство (код. 2.2 согласно Классификатору видов разрешенного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использования земельных участков) исключить из всех территориальных зон.</w:t>
            </w:r>
          </w:p>
          <w:p w:rsidR="000049DF" w:rsidRDefault="000049DF" w:rsidP="000049D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5. Внести изменения в ПЗЗ в части изменения зоны С-4 на зону О-4 в границах земельного участка с кадастровым номером 57:25:0010605:5379, местоположением: г. Орел, ул. Матвеева, 12б.</w:t>
            </w:r>
          </w:p>
          <w:p w:rsidR="000049DF" w:rsidRDefault="000049DF" w:rsidP="000049D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6. Внести изменения в ПЗЗ в части изменения зоны С-4 на зону Ж-1 в границах земельного участка с кадастровым номером 57:25:0030107:1347, местоположением: г. Орел, ул. Гайдара, 40а.</w:t>
            </w:r>
          </w:p>
          <w:p w:rsidR="000049DF" w:rsidRDefault="000049DF" w:rsidP="000049D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7. Внести изменения в ПЗЗ в части изменения зоны С-4 на зону О-1 в границах земельного участка с кадастровым номером 57:25:0040211:261, местоположением: г. Орел, пер. Керамический, 5а.</w:t>
            </w:r>
          </w:p>
          <w:p w:rsidR="000049DF" w:rsidRDefault="000049DF" w:rsidP="000049D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8. Внести изменения в ПЗЗ в части изменения зоны С-4 на зону О-1 в границах земельного участка с кадастровым номером 57:25:0040301:1373, местоположением: г. Орел, Московское шоссе, 137.</w:t>
            </w:r>
          </w:p>
          <w:p w:rsidR="000049DF" w:rsidRDefault="000049DF" w:rsidP="000049D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9</w:t>
            </w:r>
            <w:r w:rsidRPr="00FD66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 Внести изменения в ПЗЗ в части изменения зоны С-1 на зону Т-3 в границах кадастров</w:t>
            </w:r>
            <w:r w:rsidR="00FD66CF" w:rsidRPr="00FD66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ого квартала </w:t>
            </w:r>
            <w:r w:rsidR="00FD66CF"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57:25:0010324, местоположением: г. Орел, </w:t>
            </w:r>
            <w:proofErr w:type="spellStart"/>
            <w:r w:rsidR="00FD66CF"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Наугорское</w:t>
            </w:r>
            <w:proofErr w:type="spellEnd"/>
            <w:r w:rsidR="00FD66CF"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шоссе, ПГК «</w:t>
            </w:r>
            <w:proofErr w:type="spellStart"/>
            <w:r w:rsidR="00FD66CF"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Наугорский</w:t>
            </w:r>
            <w:proofErr w:type="spellEnd"/>
            <w:r w:rsidR="00FD66CF"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0049DF" w:rsidRDefault="00FD66CF" w:rsidP="00D82C3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10. </w:t>
            </w:r>
            <w:r w:rsidRPr="00FD66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ПЗЗ в части изменения зоны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</w:t>
            </w:r>
            <w:r w:rsidRPr="00FD66C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-1 на зону Т-3 в границах </w:t>
            </w:r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К «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Лада</w:t>
            </w:r>
            <w:r w:rsidRPr="00FD66CF">
              <w:rPr>
                <w:rFonts w:ascii="Times New Roman" w:hAnsi="Times New Roman" w:cs="Times New Roman"/>
                <w:b w:val="0"/>
                <w:sz w:val="28"/>
                <w:szCs w:val="28"/>
              </w:rPr>
              <w:t>».</w:t>
            </w:r>
          </w:p>
          <w:p w:rsidR="00B70DA2" w:rsidRDefault="00B70DA2" w:rsidP="00B70DA2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11.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 карте градостроительного зонирования не установлены территории, в границах которых предусматривается осуществление деятельности по комплексному и устойчивому развитию территории.</w:t>
            </w:r>
          </w:p>
          <w:p w:rsidR="00B70DA2" w:rsidRPr="00B70DA2" w:rsidRDefault="00B70DA2" w:rsidP="00D82C3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B70D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12. Изменить зону Р-1 на зону Ж-4 по ул. 2-ой </w:t>
            </w:r>
            <w:proofErr w:type="spellStart"/>
            <w:r w:rsidRPr="00B70D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Пушкарной</w:t>
            </w:r>
            <w:proofErr w:type="spellEnd"/>
            <w:r w:rsidRPr="00B70D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районе домов 138-140.</w:t>
            </w:r>
          </w:p>
          <w:p w:rsidR="00B70DA2" w:rsidRDefault="00B70DA2" w:rsidP="00B70DA2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 w:rsidRPr="00B70DA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13.</w:t>
            </w:r>
            <w:r w:rsidRPr="00B70DA2">
              <w:rPr>
                <w:rFonts w:ascii="Times New Roman" w:hAnsi="Times New Roman" w:cs="Times New Roman"/>
                <w:b w:val="0"/>
                <w:sz w:val="28"/>
                <w:szCs w:val="28"/>
              </w:rPr>
              <w:t>Для всех территориальных зон установить нормы по обеспечению стоянками.</w:t>
            </w:r>
          </w:p>
        </w:tc>
      </w:tr>
      <w:tr w:rsidR="00015370" w:rsidRPr="002508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28737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370" w:rsidRDefault="00AA3E54" w:rsidP="00685010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Ботовалкин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А.В.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715" w:rsidRDefault="00AA3E54" w:rsidP="00AA3E54">
            <w:pPr>
              <w:pStyle w:val="10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Внести изменения в ПЗЗ в части установления территориальной зоны Ж-1 </w:t>
            </w:r>
            <w:r w:rsidR="00E71A4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(зона застройки многоэтажными жилыми домами) в границах земельного участка с кадастровым номером 57:25:0030523:2, местоположением: г. Орел, пер. Привокзальный, д. 1а</w:t>
            </w:r>
            <w:r w:rsidR="001002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(в настоящее время </w:t>
            </w:r>
            <w:r w:rsidR="001002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земельный участок в 2-х зонах Ж-1 и О-4).</w:t>
            </w:r>
          </w:p>
        </w:tc>
      </w:tr>
      <w:tr w:rsidR="00DD71C1" w:rsidRPr="002508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DD71C1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4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AA3E54" w:rsidP="00685010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Козлова Л.М. (ООО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ИНМЭЖСтрой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EE1304" w:rsidP="00257349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связи с тем, что в новой редакции ПЗЗ отображение основных видов и параметров разрешенного исполь</w:t>
            </w:r>
            <w:r w:rsidR="0025734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зования земельных участков и объектов капитального строительства отображено с учетом Классификатора видов разрешенного использования земельных участков, просим д</w:t>
            </w:r>
            <w:r w:rsidR="00411C8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ополнить проект ПЗЗ информацией о видах разрешенного использования земельных участков в табличной форме.</w:t>
            </w:r>
          </w:p>
        </w:tc>
      </w:tr>
      <w:tr w:rsidR="00DD71C1" w:rsidRPr="002508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DD71C1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5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AA3E54" w:rsidP="00685010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Яковлева Г.А. (ООО «СПИН»)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71C1" w:rsidRDefault="008E3C24" w:rsidP="0023434F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Непонятно для чего вводится зона </w:t>
            </w:r>
            <w:r w:rsidR="00EA35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смешанной застройки, предназначенной для размещения жилых и </w:t>
            </w:r>
            <w:proofErr w:type="gramStart"/>
            <w:r w:rsidR="00EA35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производственного-деловых</w:t>
            </w:r>
            <w:proofErr w:type="gramEnd"/>
            <w:r w:rsidR="00EA35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объектов не выше </w:t>
            </w:r>
            <w:r w:rsidR="00EA35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 w:rsidR="00EA35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и объединяются зоны </w:t>
            </w:r>
            <w:r w:rsidR="00EA35F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жилой застройки 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общественно-деловые зоны.</w:t>
            </w:r>
            <w:r w:rsidR="00B037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23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2019 году п</w:t>
            </w:r>
            <w:r w:rsidR="00B037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редприятия, расположенные по ул. Комсомольской, 279, представляли в администрацию города Орла сведения об осуществляемых</w:t>
            </w:r>
            <w:r w:rsidR="0023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r w:rsidR="00B037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видах деятельности.</w:t>
            </w:r>
            <w:r w:rsidR="008072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В </w:t>
            </w:r>
            <w:r w:rsidR="00B769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рассматриваемом проекте ПЗЗ в </w:t>
            </w:r>
            <w:r w:rsidR="0080721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параметрах разрешенного использования </w:t>
            </w:r>
            <w:r w:rsidR="00B769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смешанной зоны отсутствуют все виды деятельности, которые осуществляют действующие в настоящее время предприятия.</w:t>
            </w:r>
            <w:r w:rsidR="001A285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</w:t>
            </w:r>
            <w:proofErr w:type="gramStart"/>
            <w:r w:rsidR="007C3CA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Категорически возражаем против введения данной зоны в ПЗЗ, считаем, что данная зона не соответствует </w:t>
            </w:r>
            <w:r w:rsidR="0023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требованиям действующего законодательства (</w:t>
            </w:r>
            <w:r w:rsidR="007C3CA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</w:t>
            </w:r>
            <w:r w:rsidR="0023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="007C3CA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3 ст</w:t>
            </w:r>
            <w:r w:rsidR="0023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  <w:r w:rsidR="007C3CA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30 ПЗЗ</w:t>
            </w:r>
            <w:r w:rsidR="0023434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) </w:t>
            </w:r>
            <w:r w:rsidR="00484D9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части обеспечения прав и законных интересов физических и юридических лиц, в том числе правообладателей земельных участков и объе</w:t>
            </w:r>
            <w:r w:rsidR="007A01F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ктов капитального строительства, а также нарушает </w:t>
            </w:r>
            <w:r w:rsidR="00A71B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требования </w:t>
            </w:r>
            <w:r w:rsidR="003660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федеральн</w:t>
            </w:r>
            <w:r w:rsidR="00A71B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ого </w:t>
            </w:r>
            <w:r w:rsidR="003660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закон</w:t>
            </w:r>
            <w:r w:rsidR="00A71B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а</w:t>
            </w:r>
            <w:r w:rsidR="003660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№ 209-ФЗ от 24.07.2007 г. «О развитии малого и среднего предпринимательства в</w:t>
            </w:r>
            <w:proofErr w:type="gramEnd"/>
            <w:r w:rsidR="003660B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Российской Федерации»</w:t>
            </w:r>
            <w:r w:rsidR="00A71BD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240A7B" w:rsidRPr="002508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DD71C1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6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AA3E54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Ковалькова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Е.С.</w:t>
            </w:r>
            <w:r w:rsidR="000100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(ООО СПФ «ОТС»)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A32CDE" w:rsidP="00DF2DD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На территории, ограниченной улицами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Автовокзальная, пер. Рижский, размещаются предприятия. В рассматриваемом проекте ПЗЗ в параметрах разрешенного использования земельных участков и объектов капитального строительства отсутствуют виды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 xml:space="preserve">деятельности, осуществляемые существующими на данной территории предприятиями. </w:t>
            </w:r>
            <w:r w:rsidR="00A824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Производственно-складские помещения не включены в </w:t>
            </w:r>
            <w:r w:rsidR="00EF404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виды разрешенного использования для </w:t>
            </w:r>
            <w:r w:rsidR="00A824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зон</w:t>
            </w:r>
            <w:r w:rsidR="00EF404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ы</w:t>
            </w:r>
            <w:r w:rsidR="00A8246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смешанной застройки.</w:t>
            </w:r>
            <w:r w:rsidR="00002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У нас производство холодильного оборудования.</w:t>
            </w:r>
          </w:p>
          <w:p w:rsidR="000100B3" w:rsidRDefault="000100B3" w:rsidP="00252646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Категорически против установления в зоне О-1 (зона делового, общественного и коммерческого назначения) вида разрешенного использования – многоквартирные жилые дома в качестве основного вида. Считаю необходимым оставить жил</w:t>
            </w:r>
            <w:r w:rsidR="002526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ищное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строительство в зоне О-1</w:t>
            </w:r>
            <w:r w:rsidR="002526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 качестве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условно разрешенн</w:t>
            </w:r>
            <w:r w:rsidR="002526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вид</w:t>
            </w:r>
            <w:r w:rsidR="002526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использования, который предусматр</w:t>
            </w:r>
            <w:r w:rsidR="00403F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ивает проведение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публичных слушаний с у</w:t>
            </w:r>
            <w:r w:rsidR="002526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четом положений статьи 39 </w:t>
            </w:r>
            <w:proofErr w:type="spellStart"/>
            <w:r w:rsidR="0025264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ГрКРФ</w:t>
            </w:r>
            <w:proofErr w:type="spellEnd"/>
            <w:r w:rsidR="00403F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, что дает </w:t>
            </w:r>
            <w:r w:rsidR="00206A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возможность </w:t>
            </w:r>
            <w:r w:rsidR="00403F9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учитывать интересы не только застройщиков, но и правообладателей соседних объектов недвижимости.</w:t>
            </w:r>
          </w:p>
          <w:p w:rsidR="00403F95" w:rsidRDefault="00403F95" w:rsidP="00403F95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14 марта 2019 года данный вопрос был рассмотрен на публичных слушаниях по внесению изменений в текстовую часть ПЗЗ.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Более половины участников публичных слушаний были против подобных изменений.  27 марта 2019 года на заседании Комиссии по землепользованию и застройке Орловской области также не все члены комиссии поддержали данный проект. 18 апреля 2019 года на заседании профильного комитета Орловского городского Совета народных депутатов  было принято решение о снятии данного вопроса с рассмотрения Орловским городским Советом народных депутатов.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Нецелесообразно выносить данный вопрос повторно, тратить на эти цели бюджетные средства.</w:t>
            </w:r>
          </w:p>
          <w:p w:rsidR="00403F95" w:rsidRDefault="00403F95" w:rsidP="002D3F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Практикой других су</w:t>
            </w:r>
            <w:r w:rsidR="002D3F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бъектов РФ не предусмотрен вид разрешенного использования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многоэтажны</w:t>
            </w:r>
            <w:r w:rsidR="002D3F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жилы</w:t>
            </w:r>
            <w:r w:rsidR="002D3F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дом</w:t>
            </w:r>
            <w:r w:rsidR="002D3F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 общественно-деловой зоне</w:t>
            </w:r>
            <w:r w:rsidR="002D3FD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основным видом.</w:t>
            </w:r>
          </w:p>
          <w:p w:rsidR="00206A6B" w:rsidRPr="00206A6B" w:rsidRDefault="00206A6B" w:rsidP="0078497C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Основными видами разрешенного использования земельных участков в общественно-деловой зоне, согласно ПЗЗ, являются предприятия, для которых может устанавливаться СЗЗ (для предприятий не выше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IV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 -50м).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lastRenderedPageBreak/>
              <w:t>В СЗЗ не допускается размещать жилую застройку, включая отдельные жилые дома</w:t>
            </w:r>
            <w:r w:rsidR="001D7D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</w:t>
            </w:r>
            <w:proofErr w:type="spellStart"/>
            <w:r w:rsidR="001D7D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 w:rsidR="001D7D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2.2.1/2.1.1.1200-03)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240A7B" w:rsidRPr="002508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DD71C1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7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Default="00AA3E54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Раков В.В.</w:t>
            </w:r>
            <w:r w:rsidR="00866C6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(ПАО «МРСК Центра</w:t>
            </w:r>
            <w:proofErr w:type="gramStart"/>
            <w:r w:rsidR="00866C65">
              <w:rPr>
                <w:rFonts w:ascii="Times New Roman" w:hAnsi="Times New Roman" w:cs="Times New Roman"/>
                <w:b w:val="0"/>
                <w:sz w:val="28"/>
                <w:szCs w:val="28"/>
              </w:rPr>
              <w:t>»-</w:t>
            </w:r>
            <w:proofErr w:type="gramEnd"/>
            <w:r w:rsidR="00866C65">
              <w:rPr>
                <w:rFonts w:ascii="Times New Roman" w:hAnsi="Times New Roman" w:cs="Times New Roman"/>
                <w:b w:val="0"/>
                <w:sz w:val="28"/>
                <w:szCs w:val="28"/>
              </w:rPr>
              <w:t>«Орелэнерго»)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A7B" w:rsidRPr="00984BD5" w:rsidRDefault="00984BD5" w:rsidP="00C45EDB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Дополнить регламент зоны П-4 (зона производственно-коммунальных объектов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опасности) видом разрешенного использования – «Энергетика» (код 6.7  согласно Классификатору видов разрешенного использования земельных участков)</w:t>
            </w:r>
            <w:r w:rsidR="00002A6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  <w:tr w:rsidR="00AA3E54" w:rsidRPr="00CD15BD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E54" w:rsidRDefault="00AA3E54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8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E54" w:rsidRDefault="00AA3E54" w:rsidP="00495457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Борзова Г.В. (ООО ПКП «Талисман»)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36A" w:rsidRPr="008C55FB" w:rsidRDefault="00B66EFC" w:rsidP="00CD15BD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Поддерживаю </w:t>
            </w:r>
            <w:r w:rsidR="001D7D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замечания,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высказанные правообладателями объектов недвижи</w:t>
            </w:r>
            <w:r w:rsidR="001D7D4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мости по ул. Комсомольской, 279</w:t>
            </w:r>
            <w:r w:rsidR="00CD15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 w:rsidR="0010436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Наше предприятие</w:t>
            </w:r>
            <w:r w:rsidR="00481D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занимается производством мебели</w:t>
            </w:r>
            <w:r w:rsidR="00CD15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(</w:t>
            </w:r>
            <w:r w:rsidR="00CD15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IV</w:t>
            </w:r>
            <w:r w:rsidR="00481D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 опасности по классификации </w:t>
            </w:r>
            <w:proofErr w:type="spellStart"/>
            <w:r w:rsidR="00481D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 w:rsidR="00CD15B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)</w:t>
            </w:r>
            <w:r w:rsidR="00481DB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 w:rsidR="0050135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Осуществляемый вид деятельности в параметры разрешенного использования в зоне смешанной застройки не попадает</w:t>
            </w:r>
            <w:r w:rsidR="000D65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Большинство действующих </w:t>
            </w:r>
            <w:r w:rsidR="00522D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предприятий </w:t>
            </w:r>
            <w:r w:rsidR="000D65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на терри</w:t>
            </w:r>
            <w:r w:rsidR="00522D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тории по ул. Комсомольской,</w:t>
            </w:r>
            <w:r w:rsidR="001D0F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279 будут вынуждены закрыться, так как большинство предприятий выше </w:t>
            </w:r>
            <w:r w:rsidR="001D0F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 w:bidi="en-US"/>
              </w:rPr>
              <w:t>V</w:t>
            </w:r>
            <w:r w:rsidR="001D0F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 класса опасности по классификации </w:t>
            </w:r>
            <w:proofErr w:type="spellStart"/>
            <w:r w:rsidR="001D0F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СанПин</w:t>
            </w:r>
            <w:proofErr w:type="spellEnd"/>
            <w:r w:rsidR="001D0FE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. </w:t>
            </w:r>
            <w:r w:rsidR="000A4B5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Категорически против внесения изменений в ПЗЗ.</w:t>
            </w:r>
          </w:p>
        </w:tc>
      </w:tr>
    </w:tbl>
    <w:p w:rsidR="00600C85" w:rsidRPr="003A2980" w:rsidRDefault="00600C85" w:rsidP="00390B8F">
      <w:pPr>
        <w:pStyle w:val="Standard"/>
        <w:jc w:val="both"/>
        <w:rPr>
          <w:sz w:val="28"/>
          <w:szCs w:val="28"/>
          <w:lang w:val="ru-RU"/>
        </w:rPr>
      </w:pPr>
    </w:p>
    <w:p w:rsidR="00390B8F" w:rsidRDefault="00390B8F" w:rsidP="006B2D81">
      <w:pPr>
        <w:pStyle w:val="Standard"/>
        <w:jc w:val="center"/>
        <w:rPr>
          <w:b/>
          <w:sz w:val="28"/>
          <w:szCs w:val="28"/>
          <w:lang w:val="ru-RU"/>
        </w:rPr>
      </w:pPr>
      <w:r w:rsidRPr="004B4B6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91E15" w:rsidRPr="00491E15" w:rsidRDefault="00491E15" w:rsidP="006B2D81">
      <w:pPr>
        <w:pStyle w:val="Standard"/>
        <w:jc w:val="center"/>
        <w:rPr>
          <w:b/>
          <w:sz w:val="20"/>
          <w:szCs w:val="20"/>
          <w:lang w:val="ru-RU"/>
        </w:rPr>
      </w:pPr>
    </w:p>
    <w:tbl>
      <w:tblPr>
        <w:tblW w:w="946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2189"/>
        <w:gridCol w:w="6523"/>
      </w:tblGrid>
      <w:tr w:rsidR="00390B8F" w:rsidRPr="002508FB" w:rsidTr="00E44FD1"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A2980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3A298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Ф.И.О. лица, внесшего предложения и замечания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390B8F" w:rsidP="00390B8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4B4B6A"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  <w:t>Информация о предложениях и замечаниях</w:t>
            </w:r>
          </w:p>
        </w:tc>
      </w:tr>
      <w:tr w:rsidR="00390B8F" w:rsidRPr="000738A7" w:rsidTr="00E44FD1">
        <w:trPr>
          <w:trHeight w:val="202"/>
        </w:trPr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4B4B6A" w:rsidRDefault="00E61A27" w:rsidP="00390B8F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0B8F" w:rsidRPr="003774EC" w:rsidRDefault="0029489C" w:rsidP="001726B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6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C85" w:rsidRPr="004B4B6A" w:rsidRDefault="0029489C" w:rsidP="00A41E50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</w:tbl>
    <w:p w:rsidR="00491E15" w:rsidRPr="00491E15" w:rsidRDefault="00491E15" w:rsidP="00491E15">
      <w:pPr>
        <w:pStyle w:val="10"/>
        <w:spacing w:after="160" w:line="252" w:lineRule="auto"/>
        <w:ind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5E3638" w:rsidRPr="00CA6290" w:rsidRDefault="00602DC1" w:rsidP="00491E15">
      <w:pPr>
        <w:pStyle w:val="10"/>
        <w:spacing w:after="160" w:line="252" w:lineRule="auto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91E15">
        <w:rPr>
          <w:rFonts w:ascii="Times New Roman" w:hAnsi="Times New Roman" w:cs="Times New Roman"/>
          <w:b w:val="0"/>
          <w:sz w:val="28"/>
          <w:szCs w:val="28"/>
        </w:rPr>
        <w:t>В Комиссию по землепользованию и застройке города Орла поступили</w:t>
      </w:r>
      <w:r w:rsidRPr="00CA6290">
        <w:rPr>
          <w:rFonts w:ascii="Times New Roman" w:hAnsi="Times New Roman" w:cs="Times New Roman"/>
          <w:b w:val="0"/>
          <w:sz w:val="28"/>
          <w:szCs w:val="28"/>
        </w:rPr>
        <w:t xml:space="preserve"> письменные </w:t>
      </w:r>
      <w:r w:rsidR="003C660B" w:rsidRPr="00CA6290">
        <w:rPr>
          <w:rFonts w:ascii="Times New Roman" w:hAnsi="Times New Roman" w:cs="Times New Roman"/>
          <w:b w:val="0"/>
          <w:sz w:val="28"/>
          <w:szCs w:val="28"/>
        </w:rPr>
        <w:t>замечания</w:t>
      </w:r>
      <w:r w:rsidR="00A86357" w:rsidRPr="00CA6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ЗАО «ПМК-2»,   </w:t>
      </w:r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>ООО «ОРКОМ», ООО «</w:t>
      </w:r>
      <w:proofErr w:type="spellStart"/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>ИНМЭЖСтрой</w:t>
      </w:r>
      <w:proofErr w:type="spellEnd"/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 xml:space="preserve">», ПАО «МРСК Центра» - «Орелэнерго», ООО СПФ «ОТС»,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 xml:space="preserve">ООО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 xml:space="preserve">«Версия»,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>ООО «</w:t>
      </w:r>
      <w:proofErr w:type="spellStart"/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>ЗенитПроект</w:t>
      </w:r>
      <w:proofErr w:type="spellEnd"/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>», Шишк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и</w:t>
      </w:r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 xml:space="preserve">на В.В.,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>Ходуса</w:t>
      </w:r>
      <w:proofErr w:type="spellEnd"/>
      <w:r w:rsidR="00B234E4" w:rsidRPr="00CA6290">
        <w:rPr>
          <w:rFonts w:ascii="Times New Roman" w:hAnsi="Times New Roman" w:cs="Times New Roman"/>
          <w:b w:val="0"/>
          <w:sz w:val="28"/>
          <w:szCs w:val="28"/>
        </w:rPr>
        <w:t xml:space="preserve"> С.Н.,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Ковалькова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С.В.,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Русановой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А.А., Питиновой Н.М., Мельникова Р.Н.,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Ветрова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В.И., Питиновой А.С., Тишина Л.В., Питинова С.С.,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Резникова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А.Е., Быковского С.А., Клинковой О.Г., Виноградова Н.С.,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Чаловой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Е.И.,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Анисенковой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С.В., Грязевой И.М., Кочевой Л.И., Егорова С.Н.,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Ковалькова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В.В., Емельянова В.В., Павловой Е.В.,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К</w:t>
      </w:r>
      <w:r w:rsidR="00CB2B26" w:rsidRPr="00CA6290">
        <w:rPr>
          <w:rFonts w:ascii="Times New Roman" w:hAnsi="Times New Roman" w:cs="Times New Roman"/>
          <w:b w:val="0"/>
          <w:sz w:val="28"/>
          <w:szCs w:val="28"/>
        </w:rPr>
        <w:t>а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сторновой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Т.Н., 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Емельянова Н.Ю.,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Яковлевой А.В.,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Забелова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М.И.,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Жердовой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Ю.В.,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О</w:t>
      </w:r>
      <w:r w:rsidR="00CB2B26" w:rsidRPr="00CA6290">
        <w:rPr>
          <w:rFonts w:ascii="Times New Roman" w:hAnsi="Times New Roman" w:cs="Times New Roman"/>
          <w:b w:val="0"/>
          <w:sz w:val="28"/>
          <w:szCs w:val="28"/>
        </w:rPr>
        <w:t>сюшкина</w:t>
      </w:r>
      <w:proofErr w:type="spellEnd"/>
      <w:r w:rsidR="00CB2B26" w:rsidRPr="00CA6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О.Н.,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Ковальковой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Н.В.,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Жари</w:t>
      </w:r>
      <w:r w:rsidR="00CB2B26" w:rsidRPr="00CA6290">
        <w:rPr>
          <w:rFonts w:ascii="Times New Roman" w:hAnsi="Times New Roman" w:cs="Times New Roman"/>
          <w:b w:val="0"/>
          <w:sz w:val="28"/>
          <w:szCs w:val="28"/>
        </w:rPr>
        <w:t>ч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С.Н.,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Ковальковой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Е.С., Авдеева А.И., Фандеевой Н.В., Феок</w:t>
      </w:r>
      <w:r w:rsidR="00CB2B26" w:rsidRPr="00CA6290">
        <w:rPr>
          <w:rFonts w:ascii="Times New Roman" w:hAnsi="Times New Roman" w:cs="Times New Roman"/>
          <w:b w:val="0"/>
          <w:sz w:val="28"/>
          <w:szCs w:val="28"/>
        </w:rPr>
        <w:t>тистовой Д.С.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Семи</w:t>
      </w:r>
      <w:r w:rsidR="00CB2B26" w:rsidRPr="00CA6290">
        <w:rPr>
          <w:rFonts w:ascii="Times New Roman" w:hAnsi="Times New Roman" w:cs="Times New Roman"/>
          <w:b w:val="0"/>
          <w:sz w:val="28"/>
          <w:szCs w:val="28"/>
        </w:rPr>
        <w:t>нихина</w:t>
      </w:r>
      <w:proofErr w:type="spellEnd"/>
      <w:r w:rsidR="00CB2B26" w:rsidRPr="00CA6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А.Ю., Феоктистова С.М., </w:t>
      </w:r>
      <w:r w:rsidR="001B0308" w:rsidRPr="00CA6290">
        <w:rPr>
          <w:rFonts w:ascii="Times New Roman" w:hAnsi="Times New Roman" w:cs="Times New Roman"/>
          <w:b w:val="0"/>
          <w:sz w:val="28"/>
          <w:szCs w:val="28"/>
        </w:rPr>
        <w:t>Кондрашовой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Л.А.,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Э</w:t>
      </w:r>
      <w:r w:rsidR="001B0308" w:rsidRPr="00CA6290">
        <w:rPr>
          <w:rFonts w:ascii="Times New Roman" w:hAnsi="Times New Roman" w:cs="Times New Roman"/>
          <w:b w:val="0"/>
          <w:sz w:val="28"/>
          <w:szCs w:val="28"/>
        </w:rPr>
        <w:t>м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и</w:t>
      </w:r>
      <w:r w:rsidR="001B0308" w:rsidRPr="00CA6290">
        <w:rPr>
          <w:rFonts w:ascii="Times New Roman" w:hAnsi="Times New Roman" w:cs="Times New Roman"/>
          <w:b w:val="0"/>
          <w:sz w:val="28"/>
          <w:szCs w:val="28"/>
        </w:rPr>
        <w:t>н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ова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308" w:rsidRPr="00CA6290">
        <w:rPr>
          <w:rFonts w:ascii="Times New Roman" w:hAnsi="Times New Roman" w:cs="Times New Roman"/>
          <w:b w:val="0"/>
          <w:sz w:val="28"/>
          <w:szCs w:val="28"/>
        </w:rPr>
        <w:t>Р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.А.</w:t>
      </w:r>
      <w:r w:rsidR="001B0308" w:rsidRPr="00CA6290">
        <w:rPr>
          <w:rFonts w:ascii="Times New Roman" w:hAnsi="Times New Roman" w:cs="Times New Roman"/>
          <w:b w:val="0"/>
          <w:sz w:val="28"/>
          <w:szCs w:val="28"/>
        </w:rPr>
        <w:t>О.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Никиточкиной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Ю.В.,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Левандов</w:t>
      </w:r>
      <w:r w:rsidR="001B0308" w:rsidRPr="00CA6290">
        <w:rPr>
          <w:rFonts w:ascii="Times New Roman" w:hAnsi="Times New Roman" w:cs="Times New Roman"/>
          <w:b w:val="0"/>
          <w:sz w:val="28"/>
          <w:szCs w:val="28"/>
        </w:rPr>
        <w:t>ск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Л.Ю., Волошиной Е.С.,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Богу</w:t>
      </w:r>
      <w:r w:rsidR="001B0308" w:rsidRPr="00CA6290">
        <w:rPr>
          <w:rFonts w:ascii="Times New Roman" w:hAnsi="Times New Roman" w:cs="Times New Roman"/>
          <w:b w:val="0"/>
          <w:sz w:val="28"/>
          <w:szCs w:val="28"/>
        </w:rPr>
        <w:t>н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енко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М.С., </w:t>
      </w:r>
      <w:proofErr w:type="spellStart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>Пискаревой</w:t>
      </w:r>
      <w:proofErr w:type="spellEnd"/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 А.Д.,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5360C" w:rsidRPr="00CA6290">
        <w:rPr>
          <w:rFonts w:ascii="Times New Roman" w:hAnsi="Times New Roman" w:cs="Times New Roman"/>
          <w:b w:val="0"/>
          <w:sz w:val="28"/>
          <w:szCs w:val="28"/>
        </w:rPr>
        <w:t xml:space="preserve">Самойловой Н.А., </w:t>
      </w:r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Тихоновой О.А., Козлова А.С., Скрипки</w:t>
      </w:r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>на</w:t>
      </w:r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 xml:space="preserve"> О.Ю., </w:t>
      </w:r>
      <w:proofErr w:type="spellStart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Заболотско</w:t>
      </w:r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 xml:space="preserve"> А.В.,</w:t>
      </w:r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Лукьян</w:t>
      </w:r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 xml:space="preserve">чикова </w:t>
      </w:r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 xml:space="preserve">М.И., Рябининой А.А., </w:t>
      </w:r>
      <w:proofErr w:type="spellStart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Миро</w:t>
      </w:r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proofErr w:type="gramEnd"/>
      <w:r w:rsidR="00D67016">
        <w:rPr>
          <w:rFonts w:ascii="Times New Roman" w:hAnsi="Times New Roman" w:cs="Times New Roman"/>
          <w:b w:val="0"/>
          <w:sz w:val="28"/>
          <w:szCs w:val="28"/>
        </w:rPr>
        <w:t>-</w:t>
      </w:r>
      <w:r w:rsidR="00D67016">
        <w:rPr>
          <w:rFonts w:ascii="Times New Roman" w:hAnsi="Times New Roman" w:cs="Times New Roman"/>
          <w:b w:val="0"/>
          <w:sz w:val="28"/>
          <w:szCs w:val="28"/>
        </w:rPr>
        <w:br/>
      </w:r>
      <w:proofErr w:type="spellStart"/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>киной</w:t>
      </w:r>
      <w:proofErr w:type="spellEnd"/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 xml:space="preserve">Т.Г., </w:t>
      </w:r>
      <w:proofErr w:type="spellStart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Геец</w:t>
      </w:r>
      <w:proofErr w:type="spellEnd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 xml:space="preserve"> Е.Г., Данилина А.В., </w:t>
      </w:r>
      <w:proofErr w:type="spellStart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Гераскиной</w:t>
      </w:r>
      <w:proofErr w:type="spellEnd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 xml:space="preserve"> М.Е., </w:t>
      </w:r>
      <w:proofErr w:type="spellStart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Кибалина</w:t>
      </w:r>
      <w:proofErr w:type="spellEnd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1E15">
        <w:rPr>
          <w:rFonts w:ascii="Times New Roman" w:hAnsi="Times New Roman" w:cs="Times New Roman"/>
          <w:b w:val="0"/>
          <w:sz w:val="28"/>
          <w:szCs w:val="28"/>
        </w:rPr>
        <w:br/>
      </w:r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А.В.,</w:t>
      </w:r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 xml:space="preserve">Королева П.Е., </w:t>
      </w:r>
      <w:proofErr w:type="spellStart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Гасилина</w:t>
      </w:r>
      <w:proofErr w:type="spellEnd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 xml:space="preserve"> Е.И., </w:t>
      </w:r>
      <w:proofErr w:type="spellStart"/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Лиз</w:t>
      </w:r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>якина</w:t>
      </w:r>
      <w:proofErr w:type="spellEnd"/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6EB" w:rsidRPr="00CA6290">
        <w:rPr>
          <w:rFonts w:ascii="Times New Roman" w:hAnsi="Times New Roman" w:cs="Times New Roman"/>
          <w:b w:val="0"/>
          <w:sz w:val="28"/>
          <w:szCs w:val="28"/>
        </w:rPr>
        <w:t>В.В.</w:t>
      </w:r>
      <w:r w:rsidR="00E147A6" w:rsidRPr="00CA62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147A6" w:rsidRPr="00CA6290">
        <w:rPr>
          <w:rFonts w:ascii="Times New Roman" w:hAnsi="Times New Roman" w:cs="Times New Roman"/>
          <w:b w:val="0"/>
          <w:sz w:val="28"/>
          <w:szCs w:val="28"/>
        </w:rPr>
        <w:br/>
        <w:t xml:space="preserve">ИП </w:t>
      </w:r>
      <w:proofErr w:type="spellStart"/>
      <w:r w:rsidR="00E147A6" w:rsidRPr="00CA6290">
        <w:rPr>
          <w:rFonts w:ascii="Times New Roman" w:hAnsi="Times New Roman" w:cs="Times New Roman"/>
          <w:b w:val="0"/>
          <w:sz w:val="28"/>
          <w:szCs w:val="28"/>
        </w:rPr>
        <w:t>Решилина</w:t>
      </w:r>
      <w:proofErr w:type="spellEnd"/>
      <w:r w:rsidR="00E147A6" w:rsidRPr="00CA6290">
        <w:rPr>
          <w:rFonts w:ascii="Times New Roman" w:hAnsi="Times New Roman" w:cs="Times New Roman"/>
          <w:b w:val="0"/>
          <w:sz w:val="28"/>
          <w:szCs w:val="28"/>
        </w:rPr>
        <w:t xml:space="preserve"> И.М., ИП Тихоновой О.И.</w:t>
      </w:r>
      <w:r w:rsidR="00CA6290" w:rsidRPr="00CA6290">
        <w:rPr>
          <w:rFonts w:ascii="Times New Roman" w:hAnsi="Times New Roman" w:cs="Times New Roman"/>
          <w:b w:val="0"/>
          <w:sz w:val="28"/>
          <w:szCs w:val="28"/>
        </w:rPr>
        <w:t xml:space="preserve">, Костикова М.М., </w:t>
      </w:r>
      <w:r w:rsidR="00C01579">
        <w:rPr>
          <w:rFonts w:ascii="Times New Roman" w:hAnsi="Times New Roman" w:cs="Times New Roman"/>
          <w:b w:val="0"/>
          <w:sz w:val="28"/>
          <w:szCs w:val="28"/>
        </w:rPr>
        <w:t>ООО «</w:t>
      </w:r>
      <w:proofErr w:type="spellStart"/>
      <w:r w:rsidR="00C01579">
        <w:rPr>
          <w:rFonts w:ascii="Times New Roman" w:hAnsi="Times New Roman" w:cs="Times New Roman"/>
          <w:b w:val="0"/>
          <w:sz w:val="28"/>
          <w:szCs w:val="28"/>
        </w:rPr>
        <w:t>Элконда</w:t>
      </w:r>
      <w:proofErr w:type="spellEnd"/>
      <w:r w:rsidR="00C01579">
        <w:rPr>
          <w:rFonts w:ascii="Times New Roman" w:hAnsi="Times New Roman" w:cs="Times New Roman"/>
          <w:b w:val="0"/>
          <w:sz w:val="28"/>
          <w:szCs w:val="28"/>
        </w:rPr>
        <w:t>», ООО «Техоснастка», ЗАО «</w:t>
      </w:r>
      <w:proofErr w:type="spellStart"/>
      <w:r w:rsidR="00C01579">
        <w:rPr>
          <w:rFonts w:ascii="Times New Roman" w:hAnsi="Times New Roman" w:cs="Times New Roman"/>
          <w:b w:val="0"/>
          <w:sz w:val="28"/>
          <w:szCs w:val="28"/>
        </w:rPr>
        <w:t>Счетприбор</w:t>
      </w:r>
      <w:proofErr w:type="spellEnd"/>
      <w:r w:rsidR="00C01579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3C660B" w:rsidRPr="00CA6290">
        <w:rPr>
          <w:rFonts w:ascii="Times New Roman" w:hAnsi="Times New Roman" w:cs="Times New Roman"/>
          <w:b w:val="0"/>
          <w:sz w:val="28"/>
          <w:szCs w:val="28"/>
        </w:rPr>
        <w:t>(прилагаются).</w:t>
      </w:r>
    </w:p>
    <w:p w:rsidR="00B64E32" w:rsidRPr="000C30E5" w:rsidRDefault="00B64E32" w:rsidP="00C2387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60F01" w:rsidRPr="000C30E5" w:rsidRDefault="00360F01" w:rsidP="00C2387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3247E" w:rsidRPr="00C2387D" w:rsidRDefault="00A3247E" w:rsidP="00A3247E">
      <w:pPr>
        <w:pStyle w:val="Standard"/>
        <w:rPr>
          <w:rFonts w:cs="Times New Roman"/>
          <w:sz w:val="28"/>
          <w:szCs w:val="28"/>
          <w:lang w:val="ru-RU"/>
        </w:rPr>
      </w:pPr>
      <w:r w:rsidRPr="00C2387D">
        <w:rPr>
          <w:rFonts w:cs="Times New Roman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A3247E" w:rsidRPr="00C2387D" w:rsidRDefault="00A3247E" w:rsidP="00A3247E">
      <w:pPr>
        <w:pStyle w:val="Standard"/>
        <w:rPr>
          <w:rFonts w:cs="Times New Roman"/>
          <w:sz w:val="28"/>
          <w:szCs w:val="28"/>
          <w:lang w:val="ru-RU"/>
        </w:rPr>
      </w:pPr>
      <w:r w:rsidRPr="00C2387D">
        <w:rPr>
          <w:rFonts w:cs="Times New Roman"/>
          <w:sz w:val="28"/>
          <w:szCs w:val="28"/>
          <w:lang w:val="ru-RU"/>
        </w:rPr>
        <w:t xml:space="preserve">и </w:t>
      </w:r>
      <w:proofErr w:type="gramStart"/>
      <w:r w:rsidRPr="00C2387D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C2387D">
        <w:rPr>
          <w:rFonts w:cs="Times New Roman"/>
          <w:sz w:val="28"/>
          <w:szCs w:val="28"/>
          <w:lang w:val="ru-RU"/>
        </w:rPr>
        <w:t xml:space="preserve"> Орла, первый заместитель главы </w:t>
      </w:r>
    </w:p>
    <w:p w:rsidR="00A3247E" w:rsidRPr="00C2387D" w:rsidRDefault="00A3247E" w:rsidP="00A3247E">
      <w:pPr>
        <w:pStyle w:val="Standard"/>
        <w:rPr>
          <w:rFonts w:cs="Times New Roman"/>
          <w:sz w:val="28"/>
          <w:szCs w:val="28"/>
          <w:lang w:val="ru-RU"/>
        </w:rPr>
      </w:pPr>
      <w:r w:rsidRPr="00C2387D">
        <w:rPr>
          <w:rFonts w:cs="Times New Roman"/>
          <w:sz w:val="28"/>
          <w:szCs w:val="28"/>
          <w:lang w:val="ru-RU"/>
        </w:rPr>
        <w:t xml:space="preserve">администрации города Орла                 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</w:t>
      </w:r>
      <w:r w:rsidRPr="00C2387D">
        <w:rPr>
          <w:rFonts w:cs="Times New Roman"/>
          <w:sz w:val="28"/>
          <w:szCs w:val="28"/>
          <w:lang w:val="ru-RU"/>
        </w:rPr>
        <w:t>О.В. Минкин</w:t>
      </w:r>
    </w:p>
    <w:p w:rsidR="00A3247E" w:rsidRPr="00C2387D" w:rsidRDefault="00A3247E" w:rsidP="00A3247E">
      <w:pPr>
        <w:pStyle w:val="Standard"/>
        <w:rPr>
          <w:rFonts w:cs="Times New Roman"/>
          <w:sz w:val="28"/>
          <w:szCs w:val="28"/>
          <w:lang w:val="ru-RU"/>
        </w:rPr>
      </w:pPr>
    </w:p>
    <w:p w:rsidR="00A3247E" w:rsidRPr="004B4B6A" w:rsidRDefault="00A3247E" w:rsidP="00A3247E">
      <w:pPr>
        <w:pStyle w:val="Standard"/>
        <w:rPr>
          <w:sz w:val="28"/>
          <w:szCs w:val="28"/>
          <w:lang w:val="ru-RU"/>
        </w:rPr>
      </w:pPr>
    </w:p>
    <w:p w:rsidR="00A3247E" w:rsidRPr="004B4B6A" w:rsidRDefault="00A3247E" w:rsidP="00A3247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A3247E" w:rsidRPr="004B4B6A" w:rsidRDefault="00A3247E" w:rsidP="00A3247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A3247E" w:rsidRDefault="00A3247E" w:rsidP="00A3247E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 xml:space="preserve">публичных слушаний                           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4B4B6A">
        <w:rPr>
          <w:sz w:val="28"/>
          <w:szCs w:val="28"/>
          <w:lang w:val="ru-RU"/>
        </w:rPr>
        <w:t xml:space="preserve">Л.А. </w:t>
      </w:r>
      <w:proofErr w:type="spellStart"/>
      <w:r w:rsidRPr="004B4B6A">
        <w:rPr>
          <w:sz w:val="28"/>
          <w:szCs w:val="28"/>
          <w:lang w:val="ru-RU"/>
        </w:rPr>
        <w:t>Шлыкова</w:t>
      </w:r>
      <w:proofErr w:type="spellEnd"/>
    </w:p>
    <w:p w:rsidR="00A3247E" w:rsidRDefault="00A3247E" w:rsidP="00A3247E">
      <w:pPr>
        <w:pStyle w:val="Standard"/>
        <w:rPr>
          <w:sz w:val="28"/>
          <w:szCs w:val="28"/>
          <w:lang w:val="ru-RU"/>
        </w:rPr>
      </w:pPr>
    </w:p>
    <w:p w:rsidR="00A3247E" w:rsidRDefault="00A3247E" w:rsidP="00A3247E">
      <w:pPr>
        <w:pStyle w:val="Standard"/>
        <w:rPr>
          <w:sz w:val="28"/>
          <w:szCs w:val="28"/>
          <w:lang w:val="ru-RU"/>
        </w:rPr>
      </w:pPr>
    </w:p>
    <w:p w:rsidR="00A3247E" w:rsidRDefault="00A3247E" w:rsidP="00A3247E">
      <w:pPr>
        <w:pStyle w:val="Standard"/>
        <w:rPr>
          <w:sz w:val="28"/>
          <w:szCs w:val="28"/>
          <w:lang w:val="ru-RU"/>
        </w:rPr>
      </w:pPr>
    </w:p>
    <w:p w:rsidR="00A3247E" w:rsidRDefault="00A3247E" w:rsidP="00A3247E">
      <w:pPr>
        <w:pStyle w:val="Standard"/>
        <w:rPr>
          <w:sz w:val="28"/>
          <w:szCs w:val="28"/>
          <w:lang w:val="ru-RU"/>
        </w:rPr>
      </w:pPr>
    </w:p>
    <w:p w:rsidR="00A3247E" w:rsidRDefault="00A3247E" w:rsidP="00A3247E">
      <w:pPr>
        <w:pStyle w:val="Standard"/>
        <w:rPr>
          <w:sz w:val="28"/>
          <w:szCs w:val="28"/>
          <w:lang w:val="ru-RU"/>
        </w:rPr>
      </w:pPr>
    </w:p>
    <w:p w:rsidR="00A3247E" w:rsidRDefault="00A3247E" w:rsidP="00A3247E">
      <w:pPr>
        <w:pStyle w:val="Standard"/>
        <w:rPr>
          <w:sz w:val="28"/>
          <w:szCs w:val="28"/>
          <w:lang w:val="ru-RU"/>
        </w:rPr>
      </w:pPr>
    </w:p>
    <w:p w:rsidR="000927F3" w:rsidRPr="00CD15BD" w:rsidRDefault="000927F3" w:rsidP="00CD15BD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0927F3" w:rsidRPr="00CD15BD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71656B"/>
    <w:multiLevelType w:val="hybridMultilevel"/>
    <w:tmpl w:val="0D68B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70284"/>
    <w:multiLevelType w:val="hybridMultilevel"/>
    <w:tmpl w:val="289A0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83F16"/>
    <w:multiLevelType w:val="hybridMultilevel"/>
    <w:tmpl w:val="9C7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004E1"/>
    <w:multiLevelType w:val="hybridMultilevel"/>
    <w:tmpl w:val="3D8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C2022A3"/>
    <w:multiLevelType w:val="hybridMultilevel"/>
    <w:tmpl w:val="1E7AA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D53"/>
    <w:rsid w:val="00002114"/>
    <w:rsid w:val="00002A63"/>
    <w:rsid w:val="00003DA7"/>
    <w:rsid w:val="000049DF"/>
    <w:rsid w:val="00005782"/>
    <w:rsid w:val="00007C48"/>
    <w:rsid w:val="00007E20"/>
    <w:rsid w:val="000100B3"/>
    <w:rsid w:val="00012081"/>
    <w:rsid w:val="0001361A"/>
    <w:rsid w:val="0001469B"/>
    <w:rsid w:val="00014F11"/>
    <w:rsid w:val="00015370"/>
    <w:rsid w:val="000153DB"/>
    <w:rsid w:val="0001605F"/>
    <w:rsid w:val="00020A58"/>
    <w:rsid w:val="0002212D"/>
    <w:rsid w:val="000225C6"/>
    <w:rsid w:val="00026908"/>
    <w:rsid w:val="00026DFE"/>
    <w:rsid w:val="00032F17"/>
    <w:rsid w:val="00036F64"/>
    <w:rsid w:val="00037232"/>
    <w:rsid w:val="00040DC7"/>
    <w:rsid w:val="00040E68"/>
    <w:rsid w:val="000422C0"/>
    <w:rsid w:val="000423E8"/>
    <w:rsid w:val="00043C77"/>
    <w:rsid w:val="00043D29"/>
    <w:rsid w:val="000445B5"/>
    <w:rsid w:val="00046916"/>
    <w:rsid w:val="00047145"/>
    <w:rsid w:val="00047DCE"/>
    <w:rsid w:val="00051524"/>
    <w:rsid w:val="000535E0"/>
    <w:rsid w:val="000546BA"/>
    <w:rsid w:val="00060471"/>
    <w:rsid w:val="000618C7"/>
    <w:rsid w:val="0006193D"/>
    <w:rsid w:val="00062BB4"/>
    <w:rsid w:val="00062EBD"/>
    <w:rsid w:val="00065E8A"/>
    <w:rsid w:val="00066394"/>
    <w:rsid w:val="000702A0"/>
    <w:rsid w:val="00071F7F"/>
    <w:rsid w:val="00072C1F"/>
    <w:rsid w:val="000738A7"/>
    <w:rsid w:val="00074D81"/>
    <w:rsid w:val="000766A9"/>
    <w:rsid w:val="00077E0D"/>
    <w:rsid w:val="0008109D"/>
    <w:rsid w:val="00081477"/>
    <w:rsid w:val="00083FC0"/>
    <w:rsid w:val="00084260"/>
    <w:rsid w:val="00087AAB"/>
    <w:rsid w:val="00090961"/>
    <w:rsid w:val="000927F3"/>
    <w:rsid w:val="00093DDF"/>
    <w:rsid w:val="00096543"/>
    <w:rsid w:val="000A00FD"/>
    <w:rsid w:val="000A0AD8"/>
    <w:rsid w:val="000A4B5F"/>
    <w:rsid w:val="000A5B3F"/>
    <w:rsid w:val="000A6595"/>
    <w:rsid w:val="000A6CC7"/>
    <w:rsid w:val="000A6E86"/>
    <w:rsid w:val="000A7D4B"/>
    <w:rsid w:val="000B24D7"/>
    <w:rsid w:val="000C01D0"/>
    <w:rsid w:val="000C1BE5"/>
    <w:rsid w:val="000C30E5"/>
    <w:rsid w:val="000C4EF9"/>
    <w:rsid w:val="000C6468"/>
    <w:rsid w:val="000C767F"/>
    <w:rsid w:val="000C7A29"/>
    <w:rsid w:val="000C7E8C"/>
    <w:rsid w:val="000D1687"/>
    <w:rsid w:val="000D2A0A"/>
    <w:rsid w:val="000D4C98"/>
    <w:rsid w:val="000D65CD"/>
    <w:rsid w:val="000D66FF"/>
    <w:rsid w:val="000D76FA"/>
    <w:rsid w:val="000E0DB6"/>
    <w:rsid w:val="000E1ED7"/>
    <w:rsid w:val="000E24FE"/>
    <w:rsid w:val="000E28CD"/>
    <w:rsid w:val="000E3903"/>
    <w:rsid w:val="000E6429"/>
    <w:rsid w:val="000E7EE9"/>
    <w:rsid w:val="000F0E94"/>
    <w:rsid w:val="000F12F3"/>
    <w:rsid w:val="000F1F43"/>
    <w:rsid w:val="000F4FCA"/>
    <w:rsid w:val="00100297"/>
    <w:rsid w:val="00100DD0"/>
    <w:rsid w:val="001020DF"/>
    <w:rsid w:val="00102615"/>
    <w:rsid w:val="0010436A"/>
    <w:rsid w:val="00104EDA"/>
    <w:rsid w:val="0010543B"/>
    <w:rsid w:val="001055EA"/>
    <w:rsid w:val="00105A0C"/>
    <w:rsid w:val="001062D8"/>
    <w:rsid w:val="00111523"/>
    <w:rsid w:val="00116DE6"/>
    <w:rsid w:val="001172E1"/>
    <w:rsid w:val="00120E76"/>
    <w:rsid w:val="00122343"/>
    <w:rsid w:val="00122594"/>
    <w:rsid w:val="00124792"/>
    <w:rsid w:val="00125C5F"/>
    <w:rsid w:val="00127B77"/>
    <w:rsid w:val="00127D26"/>
    <w:rsid w:val="0013003A"/>
    <w:rsid w:val="00130047"/>
    <w:rsid w:val="00130FF5"/>
    <w:rsid w:val="00133893"/>
    <w:rsid w:val="00137054"/>
    <w:rsid w:val="001371F1"/>
    <w:rsid w:val="00144507"/>
    <w:rsid w:val="00146E21"/>
    <w:rsid w:val="00147EB2"/>
    <w:rsid w:val="00150A50"/>
    <w:rsid w:val="00150C69"/>
    <w:rsid w:val="00153102"/>
    <w:rsid w:val="00162CD6"/>
    <w:rsid w:val="00163CCC"/>
    <w:rsid w:val="00166B15"/>
    <w:rsid w:val="00167ABC"/>
    <w:rsid w:val="00167E1F"/>
    <w:rsid w:val="00170D6C"/>
    <w:rsid w:val="00171195"/>
    <w:rsid w:val="001726BF"/>
    <w:rsid w:val="00174F15"/>
    <w:rsid w:val="00176E10"/>
    <w:rsid w:val="00180733"/>
    <w:rsid w:val="00181D6A"/>
    <w:rsid w:val="0018337F"/>
    <w:rsid w:val="00186382"/>
    <w:rsid w:val="00187444"/>
    <w:rsid w:val="001906AE"/>
    <w:rsid w:val="0019166D"/>
    <w:rsid w:val="00194E47"/>
    <w:rsid w:val="00195C35"/>
    <w:rsid w:val="00197938"/>
    <w:rsid w:val="00197F68"/>
    <w:rsid w:val="001A1C92"/>
    <w:rsid w:val="001A2855"/>
    <w:rsid w:val="001A4CA4"/>
    <w:rsid w:val="001A633F"/>
    <w:rsid w:val="001B0308"/>
    <w:rsid w:val="001B2054"/>
    <w:rsid w:val="001B45F7"/>
    <w:rsid w:val="001B71CF"/>
    <w:rsid w:val="001C226C"/>
    <w:rsid w:val="001C35DA"/>
    <w:rsid w:val="001C4047"/>
    <w:rsid w:val="001C722C"/>
    <w:rsid w:val="001D0FE9"/>
    <w:rsid w:val="001D1598"/>
    <w:rsid w:val="001D1715"/>
    <w:rsid w:val="001D44A7"/>
    <w:rsid w:val="001D7D47"/>
    <w:rsid w:val="001E01FF"/>
    <w:rsid w:val="001E52AF"/>
    <w:rsid w:val="001E61C8"/>
    <w:rsid w:val="001E696A"/>
    <w:rsid w:val="001F237E"/>
    <w:rsid w:val="001F56FF"/>
    <w:rsid w:val="001F74BD"/>
    <w:rsid w:val="002005D7"/>
    <w:rsid w:val="002019C7"/>
    <w:rsid w:val="002064B2"/>
    <w:rsid w:val="00206A6B"/>
    <w:rsid w:val="00224989"/>
    <w:rsid w:val="00226546"/>
    <w:rsid w:val="00226ACC"/>
    <w:rsid w:val="00227E0E"/>
    <w:rsid w:val="002307CA"/>
    <w:rsid w:val="00230AAB"/>
    <w:rsid w:val="002314AF"/>
    <w:rsid w:val="00231D4B"/>
    <w:rsid w:val="00231EC3"/>
    <w:rsid w:val="00233B8A"/>
    <w:rsid w:val="0023434F"/>
    <w:rsid w:val="00234D7E"/>
    <w:rsid w:val="002369A6"/>
    <w:rsid w:val="00240A7B"/>
    <w:rsid w:val="00241203"/>
    <w:rsid w:val="00242C11"/>
    <w:rsid w:val="00242EBD"/>
    <w:rsid w:val="002454C8"/>
    <w:rsid w:val="0024623B"/>
    <w:rsid w:val="002508FB"/>
    <w:rsid w:val="00251F9D"/>
    <w:rsid w:val="00252646"/>
    <w:rsid w:val="00252CF5"/>
    <w:rsid w:val="0025360C"/>
    <w:rsid w:val="002541C0"/>
    <w:rsid w:val="0025427A"/>
    <w:rsid w:val="00256ED8"/>
    <w:rsid w:val="00257349"/>
    <w:rsid w:val="0026010B"/>
    <w:rsid w:val="00260D1B"/>
    <w:rsid w:val="00263299"/>
    <w:rsid w:val="00263482"/>
    <w:rsid w:val="00263817"/>
    <w:rsid w:val="002638BF"/>
    <w:rsid w:val="00264889"/>
    <w:rsid w:val="00265CC9"/>
    <w:rsid w:val="00267851"/>
    <w:rsid w:val="002718B9"/>
    <w:rsid w:val="00271CE1"/>
    <w:rsid w:val="002749EF"/>
    <w:rsid w:val="00276031"/>
    <w:rsid w:val="00276377"/>
    <w:rsid w:val="002766C5"/>
    <w:rsid w:val="00277158"/>
    <w:rsid w:val="00281EEB"/>
    <w:rsid w:val="00283E61"/>
    <w:rsid w:val="0028737F"/>
    <w:rsid w:val="0029489C"/>
    <w:rsid w:val="00295F93"/>
    <w:rsid w:val="002A059F"/>
    <w:rsid w:val="002A076E"/>
    <w:rsid w:val="002A254C"/>
    <w:rsid w:val="002A28AC"/>
    <w:rsid w:val="002A2C1E"/>
    <w:rsid w:val="002A70BA"/>
    <w:rsid w:val="002B19C2"/>
    <w:rsid w:val="002B2B33"/>
    <w:rsid w:val="002B5373"/>
    <w:rsid w:val="002B5B20"/>
    <w:rsid w:val="002B7805"/>
    <w:rsid w:val="002C1205"/>
    <w:rsid w:val="002C1B54"/>
    <w:rsid w:val="002C22D1"/>
    <w:rsid w:val="002C2DEC"/>
    <w:rsid w:val="002C3042"/>
    <w:rsid w:val="002C4281"/>
    <w:rsid w:val="002C4AAC"/>
    <w:rsid w:val="002D1A3A"/>
    <w:rsid w:val="002D23A2"/>
    <w:rsid w:val="002D3FDB"/>
    <w:rsid w:val="002D3FEA"/>
    <w:rsid w:val="002D6D0B"/>
    <w:rsid w:val="002D6D75"/>
    <w:rsid w:val="002D6E49"/>
    <w:rsid w:val="002E20EC"/>
    <w:rsid w:val="002E2E64"/>
    <w:rsid w:val="002E58BD"/>
    <w:rsid w:val="002E78DC"/>
    <w:rsid w:val="002E7C61"/>
    <w:rsid w:val="002F482B"/>
    <w:rsid w:val="002F5F20"/>
    <w:rsid w:val="002F7DDA"/>
    <w:rsid w:val="003009CE"/>
    <w:rsid w:val="003017AE"/>
    <w:rsid w:val="003031E7"/>
    <w:rsid w:val="003032EC"/>
    <w:rsid w:val="00303F35"/>
    <w:rsid w:val="00314E1C"/>
    <w:rsid w:val="0031538E"/>
    <w:rsid w:val="0031617B"/>
    <w:rsid w:val="00317AE1"/>
    <w:rsid w:val="0032047D"/>
    <w:rsid w:val="003233C6"/>
    <w:rsid w:val="00331E0E"/>
    <w:rsid w:val="00334B62"/>
    <w:rsid w:val="0033625D"/>
    <w:rsid w:val="0033632D"/>
    <w:rsid w:val="003408C1"/>
    <w:rsid w:val="00340D5D"/>
    <w:rsid w:val="00344795"/>
    <w:rsid w:val="003452AB"/>
    <w:rsid w:val="00346D65"/>
    <w:rsid w:val="003520A2"/>
    <w:rsid w:val="00352809"/>
    <w:rsid w:val="00352BD0"/>
    <w:rsid w:val="003531BC"/>
    <w:rsid w:val="00357985"/>
    <w:rsid w:val="00360F01"/>
    <w:rsid w:val="00361198"/>
    <w:rsid w:val="00362730"/>
    <w:rsid w:val="00364285"/>
    <w:rsid w:val="003660B2"/>
    <w:rsid w:val="0036642A"/>
    <w:rsid w:val="00367CB9"/>
    <w:rsid w:val="00370E46"/>
    <w:rsid w:val="00371571"/>
    <w:rsid w:val="00371664"/>
    <w:rsid w:val="00373D65"/>
    <w:rsid w:val="00374DE5"/>
    <w:rsid w:val="003753E3"/>
    <w:rsid w:val="0037704D"/>
    <w:rsid w:val="003774EC"/>
    <w:rsid w:val="0038034C"/>
    <w:rsid w:val="00387106"/>
    <w:rsid w:val="003908C2"/>
    <w:rsid w:val="00390B8F"/>
    <w:rsid w:val="0039105B"/>
    <w:rsid w:val="00392F9F"/>
    <w:rsid w:val="0039371A"/>
    <w:rsid w:val="003965F7"/>
    <w:rsid w:val="003977CB"/>
    <w:rsid w:val="003A005A"/>
    <w:rsid w:val="003A2180"/>
    <w:rsid w:val="003A24E1"/>
    <w:rsid w:val="003A2980"/>
    <w:rsid w:val="003A5E7E"/>
    <w:rsid w:val="003A6C45"/>
    <w:rsid w:val="003B16D3"/>
    <w:rsid w:val="003B3DB1"/>
    <w:rsid w:val="003B45B6"/>
    <w:rsid w:val="003B4FAB"/>
    <w:rsid w:val="003B6805"/>
    <w:rsid w:val="003B7465"/>
    <w:rsid w:val="003C215E"/>
    <w:rsid w:val="003C21AA"/>
    <w:rsid w:val="003C362C"/>
    <w:rsid w:val="003C660B"/>
    <w:rsid w:val="003C7514"/>
    <w:rsid w:val="003C7547"/>
    <w:rsid w:val="003D75A2"/>
    <w:rsid w:val="003D7E8D"/>
    <w:rsid w:val="003E1857"/>
    <w:rsid w:val="003E24F2"/>
    <w:rsid w:val="003E3872"/>
    <w:rsid w:val="003E3CD8"/>
    <w:rsid w:val="003F0850"/>
    <w:rsid w:val="003F17E5"/>
    <w:rsid w:val="003F265F"/>
    <w:rsid w:val="003F4CD2"/>
    <w:rsid w:val="003F6C28"/>
    <w:rsid w:val="00400803"/>
    <w:rsid w:val="00403F95"/>
    <w:rsid w:val="00404063"/>
    <w:rsid w:val="004066FD"/>
    <w:rsid w:val="00407F68"/>
    <w:rsid w:val="00411B57"/>
    <w:rsid w:val="00411C82"/>
    <w:rsid w:val="00412F0F"/>
    <w:rsid w:val="004137F5"/>
    <w:rsid w:val="004268A8"/>
    <w:rsid w:val="0043041A"/>
    <w:rsid w:val="0043546C"/>
    <w:rsid w:val="004362EF"/>
    <w:rsid w:val="0043660E"/>
    <w:rsid w:val="00437F9F"/>
    <w:rsid w:val="00440015"/>
    <w:rsid w:val="00444E05"/>
    <w:rsid w:val="00446CB0"/>
    <w:rsid w:val="00447559"/>
    <w:rsid w:val="00450551"/>
    <w:rsid w:val="00451482"/>
    <w:rsid w:val="004521DC"/>
    <w:rsid w:val="004523BA"/>
    <w:rsid w:val="00452B45"/>
    <w:rsid w:val="00452C91"/>
    <w:rsid w:val="00453CE3"/>
    <w:rsid w:val="004561E8"/>
    <w:rsid w:val="0045639E"/>
    <w:rsid w:val="0046374D"/>
    <w:rsid w:val="00463D07"/>
    <w:rsid w:val="00465404"/>
    <w:rsid w:val="004669BD"/>
    <w:rsid w:val="004672D5"/>
    <w:rsid w:val="004723F8"/>
    <w:rsid w:val="0047489D"/>
    <w:rsid w:val="004754A8"/>
    <w:rsid w:val="004801E4"/>
    <w:rsid w:val="00480918"/>
    <w:rsid w:val="00480F4B"/>
    <w:rsid w:val="004819A2"/>
    <w:rsid w:val="00481DB3"/>
    <w:rsid w:val="00482938"/>
    <w:rsid w:val="00484D9D"/>
    <w:rsid w:val="00484F89"/>
    <w:rsid w:val="0048550F"/>
    <w:rsid w:val="00487926"/>
    <w:rsid w:val="00491E15"/>
    <w:rsid w:val="00492129"/>
    <w:rsid w:val="00492A85"/>
    <w:rsid w:val="00493991"/>
    <w:rsid w:val="004946D0"/>
    <w:rsid w:val="00494A8A"/>
    <w:rsid w:val="00494E41"/>
    <w:rsid w:val="00495153"/>
    <w:rsid w:val="00495457"/>
    <w:rsid w:val="004A0675"/>
    <w:rsid w:val="004A2958"/>
    <w:rsid w:val="004A369E"/>
    <w:rsid w:val="004A3A18"/>
    <w:rsid w:val="004A4031"/>
    <w:rsid w:val="004A5E49"/>
    <w:rsid w:val="004A6CD3"/>
    <w:rsid w:val="004B05DD"/>
    <w:rsid w:val="004B1CDD"/>
    <w:rsid w:val="004B3E5B"/>
    <w:rsid w:val="004B4B6A"/>
    <w:rsid w:val="004B4CE6"/>
    <w:rsid w:val="004B5631"/>
    <w:rsid w:val="004B63D7"/>
    <w:rsid w:val="004C3F0D"/>
    <w:rsid w:val="004C4617"/>
    <w:rsid w:val="004C5A91"/>
    <w:rsid w:val="004C69D7"/>
    <w:rsid w:val="004D3BDE"/>
    <w:rsid w:val="004D3E9F"/>
    <w:rsid w:val="004D6208"/>
    <w:rsid w:val="004D63EC"/>
    <w:rsid w:val="004E0057"/>
    <w:rsid w:val="004E2A2D"/>
    <w:rsid w:val="004E2D1F"/>
    <w:rsid w:val="004E478B"/>
    <w:rsid w:val="004E5D6B"/>
    <w:rsid w:val="004E76D9"/>
    <w:rsid w:val="004F0472"/>
    <w:rsid w:val="004F3052"/>
    <w:rsid w:val="004F3B48"/>
    <w:rsid w:val="004F4291"/>
    <w:rsid w:val="004F7E90"/>
    <w:rsid w:val="00501353"/>
    <w:rsid w:val="00510DA3"/>
    <w:rsid w:val="0051135E"/>
    <w:rsid w:val="00512357"/>
    <w:rsid w:val="00512A38"/>
    <w:rsid w:val="00512F73"/>
    <w:rsid w:val="00514404"/>
    <w:rsid w:val="00522D00"/>
    <w:rsid w:val="005232EE"/>
    <w:rsid w:val="005249BF"/>
    <w:rsid w:val="005251C2"/>
    <w:rsid w:val="0052691C"/>
    <w:rsid w:val="005279CA"/>
    <w:rsid w:val="005305C7"/>
    <w:rsid w:val="00533933"/>
    <w:rsid w:val="00535261"/>
    <w:rsid w:val="00541631"/>
    <w:rsid w:val="00542DBA"/>
    <w:rsid w:val="00543CA8"/>
    <w:rsid w:val="005453E8"/>
    <w:rsid w:val="0054541F"/>
    <w:rsid w:val="005479B2"/>
    <w:rsid w:val="00547A99"/>
    <w:rsid w:val="005600DD"/>
    <w:rsid w:val="005610AC"/>
    <w:rsid w:val="00562F7A"/>
    <w:rsid w:val="00563ED6"/>
    <w:rsid w:val="00564190"/>
    <w:rsid w:val="005642C1"/>
    <w:rsid w:val="00566CDC"/>
    <w:rsid w:val="005676DC"/>
    <w:rsid w:val="00571BE6"/>
    <w:rsid w:val="00574AF7"/>
    <w:rsid w:val="005765CD"/>
    <w:rsid w:val="005771D9"/>
    <w:rsid w:val="005803AB"/>
    <w:rsid w:val="00582E7D"/>
    <w:rsid w:val="00586161"/>
    <w:rsid w:val="005863AC"/>
    <w:rsid w:val="00591F80"/>
    <w:rsid w:val="0059271A"/>
    <w:rsid w:val="005960DB"/>
    <w:rsid w:val="005A1E5D"/>
    <w:rsid w:val="005A254D"/>
    <w:rsid w:val="005A2E98"/>
    <w:rsid w:val="005A528F"/>
    <w:rsid w:val="005B2098"/>
    <w:rsid w:val="005B3479"/>
    <w:rsid w:val="005B50EF"/>
    <w:rsid w:val="005B6768"/>
    <w:rsid w:val="005C3BAC"/>
    <w:rsid w:val="005C6826"/>
    <w:rsid w:val="005D034F"/>
    <w:rsid w:val="005D30E9"/>
    <w:rsid w:val="005D3394"/>
    <w:rsid w:val="005D3FEE"/>
    <w:rsid w:val="005D5075"/>
    <w:rsid w:val="005D54F3"/>
    <w:rsid w:val="005D55F9"/>
    <w:rsid w:val="005D56A8"/>
    <w:rsid w:val="005D676B"/>
    <w:rsid w:val="005E2708"/>
    <w:rsid w:val="005E3638"/>
    <w:rsid w:val="005E4F23"/>
    <w:rsid w:val="005E5271"/>
    <w:rsid w:val="005E58AA"/>
    <w:rsid w:val="005E6825"/>
    <w:rsid w:val="005E7432"/>
    <w:rsid w:val="005E74DD"/>
    <w:rsid w:val="005E7B63"/>
    <w:rsid w:val="005E7D53"/>
    <w:rsid w:val="005F1A6E"/>
    <w:rsid w:val="005F3FDF"/>
    <w:rsid w:val="005F4458"/>
    <w:rsid w:val="005F57CD"/>
    <w:rsid w:val="005F6E5F"/>
    <w:rsid w:val="00600719"/>
    <w:rsid w:val="00600C85"/>
    <w:rsid w:val="006024C0"/>
    <w:rsid w:val="00602DC1"/>
    <w:rsid w:val="00603E1F"/>
    <w:rsid w:val="00605613"/>
    <w:rsid w:val="0060665E"/>
    <w:rsid w:val="00606E00"/>
    <w:rsid w:val="00607721"/>
    <w:rsid w:val="006077BD"/>
    <w:rsid w:val="00612491"/>
    <w:rsid w:val="00613673"/>
    <w:rsid w:val="006142AA"/>
    <w:rsid w:val="00614C08"/>
    <w:rsid w:val="00621E69"/>
    <w:rsid w:val="006225E0"/>
    <w:rsid w:val="00623B34"/>
    <w:rsid w:val="00625730"/>
    <w:rsid w:val="006276D3"/>
    <w:rsid w:val="006276EA"/>
    <w:rsid w:val="0062784B"/>
    <w:rsid w:val="0063006F"/>
    <w:rsid w:val="00630366"/>
    <w:rsid w:val="00632F7E"/>
    <w:rsid w:val="00633C3F"/>
    <w:rsid w:val="00635AD6"/>
    <w:rsid w:val="006374D6"/>
    <w:rsid w:val="00637DD2"/>
    <w:rsid w:val="00640FC7"/>
    <w:rsid w:val="006438CF"/>
    <w:rsid w:val="00646B93"/>
    <w:rsid w:val="0064741D"/>
    <w:rsid w:val="0065038A"/>
    <w:rsid w:val="00650DC7"/>
    <w:rsid w:val="0065171F"/>
    <w:rsid w:val="00652363"/>
    <w:rsid w:val="00652532"/>
    <w:rsid w:val="006549CF"/>
    <w:rsid w:val="00655CDF"/>
    <w:rsid w:val="0065739F"/>
    <w:rsid w:val="006604EF"/>
    <w:rsid w:val="00661E3C"/>
    <w:rsid w:val="00663B2E"/>
    <w:rsid w:val="00664479"/>
    <w:rsid w:val="00666FB0"/>
    <w:rsid w:val="0067056C"/>
    <w:rsid w:val="006728B5"/>
    <w:rsid w:val="006744E0"/>
    <w:rsid w:val="00676BFD"/>
    <w:rsid w:val="006823DA"/>
    <w:rsid w:val="0068302C"/>
    <w:rsid w:val="0068324D"/>
    <w:rsid w:val="00683729"/>
    <w:rsid w:val="00683C90"/>
    <w:rsid w:val="00685010"/>
    <w:rsid w:val="00690785"/>
    <w:rsid w:val="00692FF4"/>
    <w:rsid w:val="00693451"/>
    <w:rsid w:val="006937C4"/>
    <w:rsid w:val="00696380"/>
    <w:rsid w:val="006A4F17"/>
    <w:rsid w:val="006A59DC"/>
    <w:rsid w:val="006A6AEE"/>
    <w:rsid w:val="006A71FA"/>
    <w:rsid w:val="006B0B8E"/>
    <w:rsid w:val="006B1819"/>
    <w:rsid w:val="006B2D81"/>
    <w:rsid w:val="006B34B1"/>
    <w:rsid w:val="006B414E"/>
    <w:rsid w:val="006B458E"/>
    <w:rsid w:val="006B5ABC"/>
    <w:rsid w:val="006C0988"/>
    <w:rsid w:val="006C5602"/>
    <w:rsid w:val="006C5855"/>
    <w:rsid w:val="006C5C7A"/>
    <w:rsid w:val="006D19B8"/>
    <w:rsid w:val="006D2FC4"/>
    <w:rsid w:val="006D48E2"/>
    <w:rsid w:val="006D5B9D"/>
    <w:rsid w:val="006D63D6"/>
    <w:rsid w:val="006E035F"/>
    <w:rsid w:val="006E135E"/>
    <w:rsid w:val="006E223A"/>
    <w:rsid w:val="006E3C9B"/>
    <w:rsid w:val="006F036D"/>
    <w:rsid w:val="006F3950"/>
    <w:rsid w:val="006F6596"/>
    <w:rsid w:val="00700A62"/>
    <w:rsid w:val="00701F0F"/>
    <w:rsid w:val="0070440F"/>
    <w:rsid w:val="0070570B"/>
    <w:rsid w:val="0070601C"/>
    <w:rsid w:val="00710726"/>
    <w:rsid w:val="007126EF"/>
    <w:rsid w:val="0071385E"/>
    <w:rsid w:val="007168C7"/>
    <w:rsid w:val="00717C52"/>
    <w:rsid w:val="007201F9"/>
    <w:rsid w:val="0072056F"/>
    <w:rsid w:val="007206EB"/>
    <w:rsid w:val="007226E2"/>
    <w:rsid w:val="00725C58"/>
    <w:rsid w:val="0072627A"/>
    <w:rsid w:val="007311D1"/>
    <w:rsid w:val="007361E4"/>
    <w:rsid w:val="00740A78"/>
    <w:rsid w:val="00740AAD"/>
    <w:rsid w:val="00742010"/>
    <w:rsid w:val="007476A6"/>
    <w:rsid w:val="007479B8"/>
    <w:rsid w:val="00747E18"/>
    <w:rsid w:val="007531EE"/>
    <w:rsid w:val="00753623"/>
    <w:rsid w:val="007540AC"/>
    <w:rsid w:val="0076081E"/>
    <w:rsid w:val="0076124A"/>
    <w:rsid w:val="0076309D"/>
    <w:rsid w:val="007636B5"/>
    <w:rsid w:val="00763BEC"/>
    <w:rsid w:val="00763EED"/>
    <w:rsid w:val="007649BE"/>
    <w:rsid w:val="00764C01"/>
    <w:rsid w:val="007721FF"/>
    <w:rsid w:val="00773711"/>
    <w:rsid w:val="00774522"/>
    <w:rsid w:val="00777BB9"/>
    <w:rsid w:val="00780039"/>
    <w:rsid w:val="00782080"/>
    <w:rsid w:val="00782520"/>
    <w:rsid w:val="00782973"/>
    <w:rsid w:val="00783A1C"/>
    <w:rsid w:val="00783C97"/>
    <w:rsid w:val="0078497C"/>
    <w:rsid w:val="00785208"/>
    <w:rsid w:val="0078551E"/>
    <w:rsid w:val="00793BEA"/>
    <w:rsid w:val="00795D05"/>
    <w:rsid w:val="00795F39"/>
    <w:rsid w:val="00797CC2"/>
    <w:rsid w:val="007A01FE"/>
    <w:rsid w:val="007A2644"/>
    <w:rsid w:val="007A2C60"/>
    <w:rsid w:val="007A4322"/>
    <w:rsid w:val="007A6DFC"/>
    <w:rsid w:val="007B1B5F"/>
    <w:rsid w:val="007B3E85"/>
    <w:rsid w:val="007B589F"/>
    <w:rsid w:val="007B6422"/>
    <w:rsid w:val="007C04DE"/>
    <w:rsid w:val="007C11DC"/>
    <w:rsid w:val="007C12C6"/>
    <w:rsid w:val="007C15B6"/>
    <w:rsid w:val="007C3407"/>
    <w:rsid w:val="007C3CA8"/>
    <w:rsid w:val="007C56E7"/>
    <w:rsid w:val="007D0902"/>
    <w:rsid w:val="007D2865"/>
    <w:rsid w:val="007D50A0"/>
    <w:rsid w:val="007D5F1D"/>
    <w:rsid w:val="007E0E60"/>
    <w:rsid w:val="007E2507"/>
    <w:rsid w:val="007E2717"/>
    <w:rsid w:val="007E3D2C"/>
    <w:rsid w:val="007E4DA2"/>
    <w:rsid w:val="007E5DBF"/>
    <w:rsid w:val="007E5E0F"/>
    <w:rsid w:val="007F3AF7"/>
    <w:rsid w:val="007F62D1"/>
    <w:rsid w:val="00800BFC"/>
    <w:rsid w:val="00801757"/>
    <w:rsid w:val="00803B08"/>
    <w:rsid w:val="0080404F"/>
    <w:rsid w:val="00806577"/>
    <w:rsid w:val="0080721B"/>
    <w:rsid w:val="00815210"/>
    <w:rsid w:val="00816A31"/>
    <w:rsid w:val="00816ED8"/>
    <w:rsid w:val="00816EFC"/>
    <w:rsid w:val="00817F41"/>
    <w:rsid w:val="008252FD"/>
    <w:rsid w:val="00825478"/>
    <w:rsid w:val="0083086F"/>
    <w:rsid w:val="00835079"/>
    <w:rsid w:val="00836390"/>
    <w:rsid w:val="00836460"/>
    <w:rsid w:val="00836995"/>
    <w:rsid w:val="008400BE"/>
    <w:rsid w:val="00841630"/>
    <w:rsid w:val="00841EA2"/>
    <w:rsid w:val="00842E42"/>
    <w:rsid w:val="008445C0"/>
    <w:rsid w:val="00847882"/>
    <w:rsid w:val="00853381"/>
    <w:rsid w:val="00854935"/>
    <w:rsid w:val="00855C22"/>
    <w:rsid w:val="008560F7"/>
    <w:rsid w:val="00861FEE"/>
    <w:rsid w:val="00866C65"/>
    <w:rsid w:val="008732A1"/>
    <w:rsid w:val="00873DDD"/>
    <w:rsid w:val="00874EED"/>
    <w:rsid w:val="0087702C"/>
    <w:rsid w:val="00880542"/>
    <w:rsid w:val="00886F2E"/>
    <w:rsid w:val="0089059C"/>
    <w:rsid w:val="00891F46"/>
    <w:rsid w:val="008944D3"/>
    <w:rsid w:val="00897986"/>
    <w:rsid w:val="008A427B"/>
    <w:rsid w:val="008A7BBF"/>
    <w:rsid w:val="008B0C7C"/>
    <w:rsid w:val="008B1476"/>
    <w:rsid w:val="008B4C61"/>
    <w:rsid w:val="008B5F4E"/>
    <w:rsid w:val="008B6D8D"/>
    <w:rsid w:val="008C067C"/>
    <w:rsid w:val="008C55FB"/>
    <w:rsid w:val="008C6797"/>
    <w:rsid w:val="008C68AC"/>
    <w:rsid w:val="008C75FA"/>
    <w:rsid w:val="008D0342"/>
    <w:rsid w:val="008D0969"/>
    <w:rsid w:val="008D20B2"/>
    <w:rsid w:val="008D472B"/>
    <w:rsid w:val="008D77BD"/>
    <w:rsid w:val="008D7ADF"/>
    <w:rsid w:val="008D7DEE"/>
    <w:rsid w:val="008E08E7"/>
    <w:rsid w:val="008E1132"/>
    <w:rsid w:val="008E207E"/>
    <w:rsid w:val="008E2649"/>
    <w:rsid w:val="008E2A3E"/>
    <w:rsid w:val="008E3891"/>
    <w:rsid w:val="008E3BCE"/>
    <w:rsid w:val="008E3C24"/>
    <w:rsid w:val="008E4AE6"/>
    <w:rsid w:val="008E4F41"/>
    <w:rsid w:val="008F042F"/>
    <w:rsid w:val="008F097F"/>
    <w:rsid w:val="008F4A13"/>
    <w:rsid w:val="008F4DF3"/>
    <w:rsid w:val="008F4E52"/>
    <w:rsid w:val="008F4F2D"/>
    <w:rsid w:val="008F62F9"/>
    <w:rsid w:val="008F6437"/>
    <w:rsid w:val="008F6CFA"/>
    <w:rsid w:val="0090211D"/>
    <w:rsid w:val="009021A3"/>
    <w:rsid w:val="009021E1"/>
    <w:rsid w:val="009033D6"/>
    <w:rsid w:val="0090745A"/>
    <w:rsid w:val="0091222C"/>
    <w:rsid w:val="00917148"/>
    <w:rsid w:val="00920B38"/>
    <w:rsid w:val="00921439"/>
    <w:rsid w:val="0092216F"/>
    <w:rsid w:val="00923ACD"/>
    <w:rsid w:val="00924B7C"/>
    <w:rsid w:val="00926EFB"/>
    <w:rsid w:val="0093198E"/>
    <w:rsid w:val="0093495E"/>
    <w:rsid w:val="00935989"/>
    <w:rsid w:val="00940145"/>
    <w:rsid w:val="00942012"/>
    <w:rsid w:val="00943F5F"/>
    <w:rsid w:val="00944AE7"/>
    <w:rsid w:val="0094660D"/>
    <w:rsid w:val="00947BDE"/>
    <w:rsid w:val="00952864"/>
    <w:rsid w:val="0095502C"/>
    <w:rsid w:val="0095720B"/>
    <w:rsid w:val="00957DB8"/>
    <w:rsid w:val="009616C1"/>
    <w:rsid w:val="00962ED4"/>
    <w:rsid w:val="00963121"/>
    <w:rsid w:val="00966553"/>
    <w:rsid w:val="0096688D"/>
    <w:rsid w:val="0097483E"/>
    <w:rsid w:val="00974F2B"/>
    <w:rsid w:val="00983D66"/>
    <w:rsid w:val="00984BD5"/>
    <w:rsid w:val="00984D7D"/>
    <w:rsid w:val="00984E66"/>
    <w:rsid w:val="00985D50"/>
    <w:rsid w:val="00986310"/>
    <w:rsid w:val="00987B3D"/>
    <w:rsid w:val="0099089B"/>
    <w:rsid w:val="0099150F"/>
    <w:rsid w:val="00992161"/>
    <w:rsid w:val="00993D27"/>
    <w:rsid w:val="0099485C"/>
    <w:rsid w:val="009977EF"/>
    <w:rsid w:val="009A0D5B"/>
    <w:rsid w:val="009A1C46"/>
    <w:rsid w:val="009A1E6F"/>
    <w:rsid w:val="009A2051"/>
    <w:rsid w:val="009A2214"/>
    <w:rsid w:val="009A59CE"/>
    <w:rsid w:val="009B00F7"/>
    <w:rsid w:val="009C11DB"/>
    <w:rsid w:val="009C5655"/>
    <w:rsid w:val="009C62DD"/>
    <w:rsid w:val="009D06BC"/>
    <w:rsid w:val="009D5D7B"/>
    <w:rsid w:val="009D66D1"/>
    <w:rsid w:val="009E1EAC"/>
    <w:rsid w:val="009E1F46"/>
    <w:rsid w:val="009E388D"/>
    <w:rsid w:val="009E5E05"/>
    <w:rsid w:val="009E7A4A"/>
    <w:rsid w:val="009F11F2"/>
    <w:rsid w:val="009F1BB9"/>
    <w:rsid w:val="009F318E"/>
    <w:rsid w:val="009F6B09"/>
    <w:rsid w:val="00A018F5"/>
    <w:rsid w:val="00A04901"/>
    <w:rsid w:val="00A05B0B"/>
    <w:rsid w:val="00A05C81"/>
    <w:rsid w:val="00A10AC2"/>
    <w:rsid w:val="00A131EE"/>
    <w:rsid w:val="00A140AE"/>
    <w:rsid w:val="00A14FA7"/>
    <w:rsid w:val="00A1637C"/>
    <w:rsid w:val="00A1736D"/>
    <w:rsid w:val="00A20449"/>
    <w:rsid w:val="00A21432"/>
    <w:rsid w:val="00A23ABF"/>
    <w:rsid w:val="00A24724"/>
    <w:rsid w:val="00A2497E"/>
    <w:rsid w:val="00A26037"/>
    <w:rsid w:val="00A27072"/>
    <w:rsid w:val="00A27607"/>
    <w:rsid w:val="00A3247E"/>
    <w:rsid w:val="00A32CDE"/>
    <w:rsid w:val="00A3456E"/>
    <w:rsid w:val="00A404D2"/>
    <w:rsid w:val="00A40D35"/>
    <w:rsid w:val="00A41E50"/>
    <w:rsid w:val="00A43DB5"/>
    <w:rsid w:val="00A449E4"/>
    <w:rsid w:val="00A451E4"/>
    <w:rsid w:val="00A45C85"/>
    <w:rsid w:val="00A52229"/>
    <w:rsid w:val="00A5289A"/>
    <w:rsid w:val="00A56C1E"/>
    <w:rsid w:val="00A6287D"/>
    <w:rsid w:val="00A64707"/>
    <w:rsid w:val="00A66DC8"/>
    <w:rsid w:val="00A66E45"/>
    <w:rsid w:val="00A71BD8"/>
    <w:rsid w:val="00A7324F"/>
    <w:rsid w:val="00A744F1"/>
    <w:rsid w:val="00A74F92"/>
    <w:rsid w:val="00A75288"/>
    <w:rsid w:val="00A77068"/>
    <w:rsid w:val="00A7716E"/>
    <w:rsid w:val="00A7758E"/>
    <w:rsid w:val="00A80664"/>
    <w:rsid w:val="00A81EB5"/>
    <w:rsid w:val="00A8246C"/>
    <w:rsid w:val="00A835FC"/>
    <w:rsid w:val="00A83E58"/>
    <w:rsid w:val="00A845EE"/>
    <w:rsid w:val="00A86357"/>
    <w:rsid w:val="00A87A8B"/>
    <w:rsid w:val="00A90731"/>
    <w:rsid w:val="00A90B8B"/>
    <w:rsid w:val="00A920FC"/>
    <w:rsid w:val="00A930B4"/>
    <w:rsid w:val="00A973F7"/>
    <w:rsid w:val="00AA3E54"/>
    <w:rsid w:val="00AA45CD"/>
    <w:rsid w:val="00AA76EB"/>
    <w:rsid w:val="00AB0B9D"/>
    <w:rsid w:val="00AB130A"/>
    <w:rsid w:val="00AB3D88"/>
    <w:rsid w:val="00AB4615"/>
    <w:rsid w:val="00AC462A"/>
    <w:rsid w:val="00AC56BB"/>
    <w:rsid w:val="00AC5794"/>
    <w:rsid w:val="00AC690B"/>
    <w:rsid w:val="00AC7793"/>
    <w:rsid w:val="00AD7AE4"/>
    <w:rsid w:val="00AE058B"/>
    <w:rsid w:val="00AF2B15"/>
    <w:rsid w:val="00AF31A7"/>
    <w:rsid w:val="00B003ED"/>
    <w:rsid w:val="00B0222C"/>
    <w:rsid w:val="00B03342"/>
    <w:rsid w:val="00B03510"/>
    <w:rsid w:val="00B037C0"/>
    <w:rsid w:val="00B10FDB"/>
    <w:rsid w:val="00B11686"/>
    <w:rsid w:val="00B136CE"/>
    <w:rsid w:val="00B15855"/>
    <w:rsid w:val="00B21EF4"/>
    <w:rsid w:val="00B234E4"/>
    <w:rsid w:val="00B258E2"/>
    <w:rsid w:val="00B348DA"/>
    <w:rsid w:val="00B42367"/>
    <w:rsid w:val="00B42905"/>
    <w:rsid w:val="00B43841"/>
    <w:rsid w:val="00B442AB"/>
    <w:rsid w:val="00B47CAB"/>
    <w:rsid w:val="00B51C0B"/>
    <w:rsid w:val="00B52CEA"/>
    <w:rsid w:val="00B53D58"/>
    <w:rsid w:val="00B54F3B"/>
    <w:rsid w:val="00B56D68"/>
    <w:rsid w:val="00B60494"/>
    <w:rsid w:val="00B60EBA"/>
    <w:rsid w:val="00B63F4F"/>
    <w:rsid w:val="00B64E32"/>
    <w:rsid w:val="00B6535B"/>
    <w:rsid w:val="00B662E2"/>
    <w:rsid w:val="00B66EFC"/>
    <w:rsid w:val="00B6737A"/>
    <w:rsid w:val="00B7047A"/>
    <w:rsid w:val="00B7096C"/>
    <w:rsid w:val="00B70DA2"/>
    <w:rsid w:val="00B70E2C"/>
    <w:rsid w:val="00B712E2"/>
    <w:rsid w:val="00B769C8"/>
    <w:rsid w:val="00B7721E"/>
    <w:rsid w:val="00B81B72"/>
    <w:rsid w:val="00B82A0D"/>
    <w:rsid w:val="00B830B1"/>
    <w:rsid w:val="00B8344A"/>
    <w:rsid w:val="00B836EF"/>
    <w:rsid w:val="00B83A9B"/>
    <w:rsid w:val="00B86860"/>
    <w:rsid w:val="00B87224"/>
    <w:rsid w:val="00B87D87"/>
    <w:rsid w:val="00B958E6"/>
    <w:rsid w:val="00B9697A"/>
    <w:rsid w:val="00B96999"/>
    <w:rsid w:val="00B97654"/>
    <w:rsid w:val="00BA193A"/>
    <w:rsid w:val="00BA3FDF"/>
    <w:rsid w:val="00BA55D4"/>
    <w:rsid w:val="00BB0161"/>
    <w:rsid w:val="00BB02D8"/>
    <w:rsid w:val="00BB0D31"/>
    <w:rsid w:val="00BB1918"/>
    <w:rsid w:val="00BB3102"/>
    <w:rsid w:val="00BB4138"/>
    <w:rsid w:val="00BB7BD4"/>
    <w:rsid w:val="00BC25B7"/>
    <w:rsid w:val="00BC288C"/>
    <w:rsid w:val="00BC72C4"/>
    <w:rsid w:val="00BC74DA"/>
    <w:rsid w:val="00BD0F18"/>
    <w:rsid w:val="00BD7DC0"/>
    <w:rsid w:val="00BE0A20"/>
    <w:rsid w:val="00BE2D15"/>
    <w:rsid w:val="00BE2E4D"/>
    <w:rsid w:val="00BE3AC8"/>
    <w:rsid w:val="00BE3DCF"/>
    <w:rsid w:val="00BE65A7"/>
    <w:rsid w:val="00BE69F7"/>
    <w:rsid w:val="00BF2084"/>
    <w:rsid w:val="00BF2406"/>
    <w:rsid w:val="00BF3C0B"/>
    <w:rsid w:val="00BF65A1"/>
    <w:rsid w:val="00BF7EC1"/>
    <w:rsid w:val="00C007F8"/>
    <w:rsid w:val="00C01579"/>
    <w:rsid w:val="00C02E10"/>
    <w:rsid w:val="00C0503A"/>
    <w:rsid w:val="00C05457"/>
    <w:rsid w:val="00C11E58"/>
    <w:rsid w:val="00C20636"/>
    <w:rsid w:val="00C23516"/>
    <w:rsid w:val="00C237F9"/>
    <w:rsid w:val="00C2387D"/>
    <w:rsid w:val="00C23A82"/>
    <w:rsid w:val="00C336B2"/>
    <w:rsid w:val="00C343AB"/>
    <w:rsid w:val="00C34A4F"/>
    <w:rsid w:val="00C3793D"/>
    <w:rsid w:val="00C4362A"/>
    <w:rsid w:val="00C4374E"/>
    <w:rsid w:val="00C445ED"/>
    <w:rsid w:val="00C45EDB"/>
    <w:rsid w:val="00C4642A"/>
    <w:rsid w:val="00C4650F"/>
    <w:rsid w:val="00C467FF"/>
    <w:rsid w:val="00C473B8"/>
    <w:rsid w:val="00C535CF"/>
    <w:rsid w:val="00C5593D"/>
    <w:rsid w:val="00C57074"/>
    <w:rsid w:val="00C64C72"/>
    <w:rsid w:val="00C65B4C"/>
    <w:rsid w:val="00C6625C"/>
    <w:rsid w:val="00C6668D"/>
    <w:rsid w:val="00C728C0"/>
    <w:rsid w:val="00C74CC0"/>
    <w:rsid w:val="00C769A0"/>
    <w:rsid w:val="00C77271"/>
    <w:rsid w:val="00C8239A"/>
    <w:rsid w:val="00C846DE"/>
    <w:rsid w:val="00C8527F"/>
    <w:rsid w:val="00C8594B"/>
    <w:rsid w:val="00C87AFF"/>
    <w:rsid w:val="00C94438"/>
    <w:rsid w:val="00C96680"/>
    <w:rsid w:val="00C97CB3"/>
    <w:rsid w:val="00CA038A"/>
    <w:rsid w:val="00CA14EC"/>
    <w:rsid w:val="00CA161E"/>
    <w:rsid w:val="00CA5DAE"/>
    <w:rsid w:val="00CA6290"/>
    <w:rsid w:val="00CA6BEB"/>
    <w:rsid w:val="00CB25D3"/>
    <w:rsid w:val="00CB2845"/>
    <w:rsid w:val="00CB2B26"/>
    <w:rsid w:val="00CB7834"/>
    <w:rsid w:val="00CC09BD"/>
    <w:rsid w:val="00CC1B63"/>
    <w:rsid w:val="00CC6329"/>
    <w:rsid w:val="00CC68FD"/>
    <w:rsid w:val="00CC77AE"/>
    <w:rsid w:val="00CD0743"/>
    <w:rsid w:val="00CD15BD"/>
    <w:rsid w:val="00CD4DF2"/>
    <w:rsid w:val="00CE0B1D"/>
    <w:rsid w:val="00CE22B2"/>
    <w:rsid w:val="00CE2B76"/>
    <w:rsid w:val="00CE49A9"/>
    <w:rsid w:val="00CE72B8"/>
    <w:rsid w:val="00CF0410"/>
    <w:rsid w:val="00CF083F"/>
    <w:rsid w:val="00CF0A0D"/>
    <w:rsid w:val="00CF138B"/>
    <w:rsid w:val="00CF24FB"/>
    <w:rsid w:val="00CF3695"/>
    <w:rsid w:val="00CF7077"/>
    <w:rsid w:val="00CF756A"/>
    <w:rsid w:val="00D01297"/>
    <w:rsid w:val="00D03AF2"/>
    <w:rsid w:val="00D04216"/>
    <w:rsid w:val="00D06904"/>
    <w:rsid w:val="00D11F42"/>
    <w:rsid w:val="00D13857"/>
    <w:rsid w:val="00D14906"/>
    <w:rsid w:val="00D15E1F"/>
    <w:rsid w:val="00D16834"/>
    <w:rsid w:val="00D175DC"/>
    <w:rsid w:val="00D20082"/>
    <w:rsid w:val="00D22B06"/>
    <w:rsid w:val="00D26551"/>
    <w:rsid w:val="00D26F37"/>
    <w:rsid w:val="00D3125A"/>
    <w:rsid w:val="00D323BA"/>
    <w:rsid w:val="00D34A7B"/>
    <w:rsid w:val="00D35F6D"/>
    <w:rsid w:val="00D404FB"/>
    <w:rsid w:val="00D406CD"/>
    <w:rsid w:val="00D41095"/>
    <w:rsid w:val="00D45C23"/>
    <w:rsid w:val="00D4614E"/>
    <w:rsid w:val="00D46FB1"/>
    <w:rsid w:val="00D47D4B"/>
    <w:rsid w:val="00D526FA"/>
    <w:rsid w:val="00D5380A"/>
    <w:rsid w:val="00D547D9"/>
    <w:rsid w:val="00D55D8C"/>
    <w:rsid w:val="00D56712"/>
    <w:rsid w:val="00D57108"/>
    <w:rsid w:val="00D579AD"/>
    <w:rsid w:val="00D57BDF"/>
    <w:rsid w:val="00D57CBD"/>
    <w:rsid w:val="00D620E6"/>
    <w:rsid w:val="00D626B2"/>
    <w:rsid w:val="00D62B5B"/>
    <w:rsid w:val="00D63268"/>
    <w:rsid w:val="00D63B8A"/>
    <w:rsid w:val="00D65C8C"/>
    <w:rsid w:val="00D67016"/>
    <w:rsid w:val="00D71E59"/>
    <w:rsid w:val="00D7202A"/>
    <w:rsid w:val="00D745B1"/>
    <w:rsid w:val="00D76BA4"/>
    <w:rsid w:val="00D76CBC"/>
    <w:rsid w:val="00D77847"/>
    <w:rsid w:val="00D7786E"/>
    <w:rsid w:val="00D82C3C"/>
    <w:rsid w:val="00D834F0"/>
    <w:rsid w:val="00D83FB5"/>
    <w:rsid w:val="00D849EE"/>
    <w:rsid w:val="00D95BF7"/>
    <w:rsid w:val="00D95FD3"/>
    <w:rsid w:val="00DA0380"/>
    <w:rsid w:val="00DA39C9"/>
    <w:rsid w:val="00DA479A"/>
    <w:rsid w:val="00DA513C"/>
    <w:rsid w:val="00DA7DB4"/>
    <w:rsid w:val="00DA7F72"/>
    <w:rsid w:val="00DB02DF"/>
    <w:rsid w:val="00DB0E04"/>
    <w:rsid w:val="00DB2966"/>
    <w:rsid w:val="00DC2274"/>
    <w:rsid w:val="00DC6B77"/>
    <w:rsid w:val="00DC6E51"/>
    <w:rsid w:val="00DD0D39"/>
    <w:rsid w:val="00DD227B"/>
    <w:rsid w:val="00DD2A40"/>
    <w:rsid w:val="00DD39DE"/>
    <w:rsid w:val="00DD3C9D"/>
    <w:rsid w:val="00DD42A5"/>
    <w:rsid w:val="00DD48CE"/>
    <w:rsid w:val="00DD617C"/>
    <w:rsid w:val="00DD66D0"/>
    <w:rsid w:val="00DD6C76"/>
    <w:rsid w:val="00DD71C1"/>
    <w:rsid w:val="00DE250B"/>
    <w:rsid w:val="00DE6CB1"/>
    <w:rsid w:val="00DF0DBB"/>
    <w:rsid w:val="00DF2DDD"/>
    <w:rsid w:val="00DF7C7C"/>
    <w:rsid w:val="00E03CAF"/>
    <w:rsid w:val="00E05B36"/>
    <w:rsid w:val="00E11760"/>
    <w:rsid w:val="00E12CF7"/>
    <w:rsid w:val="00E14081"/>
    <w:rsid w:val="00E147A6"/>
    <w:rsid w:val="00E20E72"/>
    <w:rsid w:val="00E23484"/>
    <w:rsid w:val="00E2383E"/>
    <w:rsid w:val="00E24241"/>
    <w:rsid w:val="00E24B1B"/>
    <w:rsid w:val="00E24BCD"/>
    <w:rsid w:val="00E25849"/>
    <w:rsid w:val="00E330C6"/>
    <w:rsid w:val="00E41287"/>
    <w:rsid w:val="00E44181"/>
    <w:rsid w:val="00E44FD1"/>
    <w:rsid w:val="00E501D4"/>
    <w:rsid w:val="00E54703"/>
    <w:rsid w:val="00E5653C"/>
    <w:rsid w:val="00E60045"/>
    <w:rsid w:val="00E61A27"/>
    <w:rsid w:val="00E62315"/>
    <w:rsid w:val="00E644BF"/>
    <w:rsid w:val="00E65461"/>
    <w:rsid w:val="00E6561B"/>
    <w:rsid w:val="00E6729B"/>
    <w:rsid w:val="00E678B9"/>
    <w:rsid w:val="00E67C0B"/>
    <w:rsid w:val="00E701E7"/>
    <w:rsid w:val="00E71A4A"/>
    <w:rsid w:val="00E71CC6"/>
    <w:rsid w:val="00E71F40"/>
    <w:rsid w:val="00E726E6"/>
    <w:rsid w:val="00E739A7"/>
    <w:rsid w:val="00E747E5"/>
    <w:rsid w:val="00E75CDB"/>
    <w:rsid w:val="00E76148"/>
    <w:rsid w:val="00E80A30"/>
    <w:rsid w:val="00E82088"/>
    <w:rsid w:val="00E84586"/>
    <w:rsid w:val="00E8594C"/>
    <w:rsid w:val="00E86C36"/>
    <w:rsid w:val="00E8795B"/>
    <w:rsid w:val="00E9015E"/>
    <w:rsid w:val="00E90313"/>
    <w:rsid w:val="00E9311B"/>
    <w:rsid w:val="00E943D2"/>
    <w:rsid w:val="00E9768E"/>
    <w:rsid w:val="00EA35F3"/>
    <w:rsid w:val="00EB0083"/>
    <w:rsid w:val="00EB1283"/>
    <w:rsid w:val="00EB12A9"/>
    <w:rsid w:val="00EB25FC"/>
    <w:rsid w:val="00EB3904"/>
    <w:rsid w:val="00EB6EAB"/>
    <w:rsid w:val="00EC076C"/>
    <w:rsid w:val="00EC21EA"/>
    <w:rsid w:val="00EC247E"/>
    <w:rsid w:val="00EC6073"/>
    <w:rsid w:val="00EC7176"/>
    <w:rsid w:val="00ED10D0"/>
    <w:rsid w:val="00ED16B9"/>
    <w:rsid w:val="00ED4374"/>
    <w:rsid w:val="00EE00B3"/>
    <w:rsid w:val="00EE01CA"/>
    <w:rsid w:val="00EE1304"/>
    <w:rsid w:val="00EE39AD"/>
    <w:rsid w:val="00EE55B6"/>
    <w:rsid w:val="00EE586E"/>
    <w:rsid w:val="00EF17DE"/>
    <w:rsid w:val="00EF33AF"/>
    <w:rsid w:val="00EF4043"/>
    <w:rsid w:val="00EF5B85"/>
    <w:rsid w:val="00EF690B"/>
    <w:rsid w:val="00F00D63"/>
    <w:rsid w:val="00F0196B"/>
    <w:rsid w:val="00F07DEC"/>
    <w:rsid w:val="00F10CC2"/>
    <w:rsid w:val="00F122DD"/>
    <w:rsid w:val="00F13995"/>
    <w:rsid w:val="00F15316"/>
    <w:rsid w:val="00F2233E"/>
    <w:rsid w:val="00F24C55"/>
    <w:rsid w:val="00F25262"/>
    <w:rsid w:val="00F26216"/>
    <w:rsid w:val="00F273FA"/>
    <w:rsid w:val="00F30FA7"/>
    <w:rsid w:val="00F31B98"/>
    <w:rsid w:val="00F32E16"/>
    <w:rsid w:val="00F33344"/>
    <w:rsid w:val="00F33819"/>
    <w:rsid w:val="00F33C89"/>
    <w:rsid w:val="00F36829"/>
    <w:rsid w:val="00F36E13"/>
    <w:rsid w:val="00F37574"/>
    <w:rsid w:val="00F41431"/>
    <w:rsid w:val="00F4705C"/>
    <w:rsid w:val="00F47853"/>
    <w:rsid w:val="00F47E53"/>
    <w:rsid w:val="00F503B7"/>
    <w:rsid w:val="00F513D5"/>
    <w:rsid w:val="00F519DF"/>
    <w:rsid w:val="00F51B5F"/>
    <w:rsid w:val="00F51F18"/>
    <w:rsid w:val="00F5343C"/>
    <w:rsid w:val="00F53735"/>
    <w:rsid w:val="00F5596F"/>
    <w:rsid w:val="00F660CF"/>
    <w:rsid w:val="00F728F4"/>
    <w:rsid w:val="00F73C8F"/>
    <w:rsid w:val="00F76C5B"/>
    <w:rsid w:val="00F7789B"/>
    <w:rsid w:val="00F8089E"/>
    <w:rsid w:val="00F83094"/>
    <w:rsid w:val="00F84BDF"/>
    <w:rsid w:val="00F85BD2"/>
    <w:rsid w:val="00F86F98"/>
    <w:rsid w:val="00F908E4"/>
    <w:rsid w:val="00F90E18"/>
    <w:rsid w:val="00F91F38"/>
    <w:rsid w:val="00FA08D6"/>
    <w:rsid w:val="00FA1387"/>
    <w:rsid w:val="00FA2284"/>
    <w:rsid w:val="00FA23E8"/>
    <w:rsid w:val="00FA2A0D"/>
    <w:rsid w:val="00FA4712"/>
    <w:rsid w:val="00FA61B7"/>
    <w:rsid w:val="00FB4395"/>
    <w:rsid w:val="00FB6E87"/>
    <w:rsid w:val="00FC1E79"/>
    <w:rsid w:val="00FC3C48"/>
    <w:rsid w:val="00FC5715"/>
    <w:rsid w:val="00FC61DA"/>
    <w:rsid w:val="00FD10A7"/>
    <w:rsid w:val="00FD1EE0"/>
    <w:rsid w:val="00FD22C3"/>
    <w:rsid w:val="00FD2505"/>
    <w:rsid w:val="00FD4456"/>
    <w:rsid w:val="00FD65D0"/>
    <w:rsid w:val="00FD66CF"/>
    <w:rsid w:val="00FD6F5A"/>
    <w:rsid w:val="00FE2235"/>
    <w:rsid w:val="00FE2441"/>
    <w:rsid w:val="00FE33A1"/>
    <w:rsid w:val="00FE36A9"/>
    <w:rsid w:val="00FE5335"/>
    <w:rsid w:val="00FE5912"/>
    <w:rsid w:val="00FE6160"/>
    <w:rsid w:val="00FF1912"/>
    <w:rsid w:val="00FF4033"/>
    <w:rsid w:val="00FF4A28"/>
    <w:rsid w:val="00FF4B72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blk">
    <w:name w:val="blk"/>
    <w:basedOn w:val="a0"/>
    <w:rsid w:val="00690785"/>
  </w:style>
  <w:style w:type="character" w:customStyle="1" w:styleId="nobr">
    <w:name w:val="nobr"/>
    <w:basedOn w:val="a0"/>
    <w:rsid w:val="0069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l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BF8F-A93D-4832-BB0E-B92D3702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7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1344</cp:revision>
  <cp:lastPrinted>2020-03-24T08:38:00Z</cp:lastPrinted>
  <dcterms:created xsi:type="dcterms:W3CDTF">2018-09-28T09:48:00Z</dcterms:created>
  <dcterms:modified xsi:type="dcterms:W3CDTF">2020-10-05T08:31:00Z</dcterms:modified>
</cp:coreProperties>
</file>