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C6" w:rsidRDefault="00D06DC6" w:rsidP="00D06DC6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06DC6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D06DC6" w:rsidRDefault="00D06DC6" w:rsidP="00D06DC6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06DC6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564E23" w:rsidRPr="00D06DC6" w:rsidRDefault="00D06DC6" w:rsidP="00D06DC6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06DC6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564E23" w:rsidRDefault="00D06DC6" w:rsidP="00D06DC6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06DC6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D06DC6" w:rsidRPr="00D06DC6" w:rsidRDefault="00D06DC6" w:rsidP="00D06DC6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564E23" w:rsidRDefault="00D06DC6" w:rsidP="00D06DC6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D06DC6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D06DC6" w:rsidRPr="00D06DC6" w:rsidRDefault="00D06DC6" w:rsidP="00D06DC6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15 июля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3348</w:t>
      </w:r>
    </w:p>
    <w:p w:rsidR="00564E23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Орёл</w:t>
      </w:r>
    </w:p>
    <w:p w:rsidR="00D06DC6" w:rsidRPr="00D06DC6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4E23" w:rsidRPr="00D06DC6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20 декабря 2010 г. № 4241 «Об утверждении Положения «О комиссии</w:t>
      </w:r>
    </w:p>
    <w:p w:rsidR="00564E23" w:rsidRPr="00D06DC6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администрации города Орла по соблюдению требований к служебному</w:t>
      </w:r>
    </w:p>
    <w:p w:rsidR="00564E23" w:rsidRPr="00D06DC6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поведению муниципальных служащих и урегулированию конфликта</w:t>
      </w:r>
    </w:p>
    <w:p w:rsidR="00564E23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интересов»</w:t>
      </w:r>
    </w:p>
    <w:p w:rsidR="00D06DC6" w:rsidRPr="00D06DC6" w:rsidRDefault="00D06DC6" w:rsidP="00D06DC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564E23" w:rsidRPr="00D06DC6" w:rsidRDefault="00D06DC6" w:rsidP="00D06DC6">
      <w:pPr>
        <w:pStyle w:val="11"/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В целях приведения муниципального правового акта в соответствие с действующим Указом Президента Российской Федерации от 1</w:t>
      </w:r>
      <w:r w:rsidRPr="00D06DC6">
        <w:rPr>
          <w:rFonts w:ascii="Arial" w:hAnsi="Arial" w:cs="Arial"/>
          <w:sz w:val="24"/>
          <w:szCs w:val="24"/>
        </w:rPr>
        <w:t xml:space="preserve">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статьей 22 Устава города Орла, администрация города Орла постановляет:</w:t>
      </w:r>
    </w:p>
    <w:p w:rsidR="00564E23" w:rsidRPr="00D06DC6" w:rsidRDefault="00D06DC6" w:rsidP="00D06DC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 xml:space="preserve"> Внести в при</w:t>
      </w:r>
      <w:r w:rsidRPr="00D06DC6">
        <w:rPr>
          <w:rFonts w:ascii="Arial" w:hAnsi="Arial" w:cs="Arial"/>
          <w:sz w:val="24"/>
          <w:szCs w:val="24"/>
        </w:rPr>
        <w:t xml:space="preserve">ложение № 1 к постановлению администрации города Орла от 20 декабря 2010 г. № 4241 «Об утверждении Положения «О комиссии администрации города Орла по соблюдению требований к служебному поведению муниципальных служащих и урегулированию конфликта интересов» </w:t>
      </w:r>
      <w:r w:rsidRPr="00D06DC6">
        <w:rPr>
          <w:rFonts w:ascii="Arial" w:hAnsi="Arial" w:cs="Arial"/>
          <w:sz w:val="24"/>
          <w:szCs w:val="24"/>
        </w:rPr>
        <w:t>следующие изменения:</w:t>
      </w:r>
    </w:p>
    <w:p w:rsidR="00564E23" w:rsidRPr="00D06DC6" w:rsidRDefault="00D06DC6" w:rsidP="00D06DC6">
      <w:pPr>
        <w:pStyle w:val="11"/>
        <w:shd w:val="clear" w:color="auto" w:fill="auto"/>
        <w:spacing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>1.1. В пункте 9 абзац второй исключить.</w:t>
      </w:r>
    </w:p>
    <w:p w:rsidR="00564E23" w:rsidRPr="00D06DC6" w:rsidRDefault="00D06DC6" w:rsidP="00D06DC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</w:t>
      </w:r>
      <w:r w:rsidRPr="00D06DC6">
        <w:rPr>
          <w:rFonts w:ascii="Arial" w:hAnsi="Arial" w:cs="Arial"/>
          <w:sz w:val="24"/>
          <w:szCs w:val="24"/>
        </w:rPr>
        <w:t>Интернет».</w:t>
      </w:r>
    </w:p>
    <w:p w:rsidR="00564E23" w:rsidRPr="00D06DC6" w:rsidRDefault="00D06DC6" w:rsidP="00D06DC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D06DC6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С.С. Никулина.</w:t>
      </w:r>
    </w:p>
    <w:p w:rsidR="00D06DC6" w:rsidRDefault="00D06DC6" w:rsidP="00D06DC6">
      <w:pPr>
        <w:pStyle w:val="11"/>
        <w:shd w:val="clear" w:color="auto" w:fill="auto"/>
        <w:tabs>
          <w:tab w:val="left" w:pos="7662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D06DC6" w:rsidRDefault="00D06DC6" w:rsidP="00D06DC6">
      <w:pPr>
        <w:pStyle w:val="11"/>
        <w:shd w:val="clear" w:color="auto" w:fill="auto"/>
        <w:tabs>
          <w:tab w:val="left" w:pos="7662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564E23" w:rsidRPr="00D06DC6" w:rsidRDefault="00D06DC6" w:rsidP="00D06DC6">
      <w:pPr>
        <w:pStyle w:val="11"/>
        <w:shd w:val="clear" w:color="auto" w:fill="auto"/>
        <w:tabs>
          <w:tab w:val="left" w:pos="7662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06DC6">
        <w:rPr>
          <w:rFonts w:ascii="Arial" w:hAnsi="Arial" w:cs="Arial"/>
          <w:sz w:val="24"/>
          <w:szCs w:val="24"/>
        </w:rPr>
        <w:t>Мэр города Орла</w:t>
      </w:r>
      <w:r w:rsidRPr="00D06DC6">
        <w:rPr>
          <w:rFonts w:ascii="Arial" w:hAnsi="Arial" w:cs="Arial"/>
          <w:sz w:val="24"/>
          <w:szCs w:val="24"/>
        </w:rPr>
        <w:tab/>
        <w:t>Ю.Н. Парахин</w:t>
      </w:r>
    </w:p>
    <w:sectPr w:rsidR="00564E23" w:rsidRPr="00D06DC6" w:rsidSect="00D06DC6">
      <w:type w:val="continuous"/>
      <w:pgSz w:w="11906" w:h="16838"/>
      <w:pgMar w:top="993" w:right="1066" w:bottom="2236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C6" w:rsidRDefault="00D06DC6">
      <w:r>
        <w:separator/>
      </w:r>
    </w:p>
  </w:endnote>
  <w:endnote w:type="continuationSeparator" w:id="0">
    <w:p w:rsidR="00D06DC6" w:rsidRDefault="00D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C6" w:rsidRDefault="00D06DC6"/>
  </w:footnote>
  <w:footnote w:type="continuationSeparator" w:id="0">
    <w:p w:rsidR="00D06DC6" w:rsidRDefault="00D06D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4B2E"/>
    <w:multiLevelType w:val="multilevel"/>
    <w:tmpl w:val="E8300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23"/>
    <w:rsid w:val="00564E23"/>
    <w:rsid w:val="00D0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650F9-A847-455D-A03E-C6FA45E5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2024-07-17T13:26:00Z</dcterms:created>
  <dcterms:modified xsi:type="dcterms:W3CDTF">2024-07-17T13:28:00Z</dcterms:modified>
</cp:coreProperties>
</file>