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bidi w:val="0"/>
        <w:spacing w:lineRule="atLeast" w:line="300" w:before="0" w:after="24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Образовательные и медицинские организации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начнут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подключать к газораспределительным сетям без взимания с них платы</w:t>
      </w:r>
    </w:p>
    <w:p>
      <w:pPr>
        <w:pStyle w:val="Style15"/>
        <w:widowControl/>
        <w:bidi w:val="0"/>
        <w:spacing w:lineRule="atLeast" w:line="300" w:before="0" w:after="24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Постановление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Правительства РФ от 30.11.2022 N 2187 "О внесении изменений в некоторые акты Правительства Российской Федерации и признании утратившим силу отдельного положения постановления Правительства Российской Федерации от 10 декабря 2008 г. N 950" объект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капитального строительства, в которых располагаются лицензированные государственные или муниципальные общеобразовательные организации, а также дошкольные образовательные организации и лицензированные медицинские организации государственной и муниципальной систем здравоохранения,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будут подключаться к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газораспределительным сетям без взимания с них платы.</w:t>
      </w:r>
    </w:p>
    <w:p>
      <w:pPr>
        <w:pStyle w:val="Style15"/>
        <w:widowControl/>
        <w:bidi w:val="0"/>
        <w:spacing w:lineRule="atLeast" w:line="300" w:before="0" w:after="24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Также без платы будет осуществляться подключение к газораспределительным сетям оборудования, расположенного в домах граждан, намеревающихся использовать газ для удовлетворения личных и иных нужд, не связанных с осуществлением предпринимательской деятельности. При этом в населенных пунктах, где находятся указанные объекты капитального строительства и дома граждан, должны быть проложены газораспределительные сети и осуществляться транспортировка газа.</w:t>
      </w:r>
    </w:p>
    <w:p>
      <w:pPr>
        <w:pStyle w:val="Style15"/>
        <w:widowControl/>
        <w:bidi w:val="0"/>
        <w:spacing w:lineRule="atLeast" w:line="300" w:before="0" w:after="24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Установлено, что основные положения формирования и государственного регулирования цен на газ, утвержденные Постановлением Правительства РФ от 29 декабря 2000 г. N 1021, действуют 6 лет со дня вступления в силу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данного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постановления.</w:t>
      </w:r>
    </w:p>
    <w:p>
      <w:pPr>
        <w:pStyle w:val="Style15"/>
        <w:widowControl/>
        <w:bidi w:val="0"/>
        <w:spacing w:lineRule="atLeast" w:line="300" w:before="0" w:after="24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остановление вступает в силу с 1 марта 2023 г.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тдельные сроки установления и определения нормативов потребления коммунальных услуг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Правительства РФ от 29.12.2022 N 2499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"О внесении изменений в некоторые акты Правительства Российской Федерации по вопросам установления и определения нормативов потребления коммунальных услуг и нормативов потребления коммунальных ресурсов" </w:t>
      </w:r>
      <w:r>
        <w:rPr>
          <w:rFonts w:ascii="Times New Roman" w:hAnsi="Times New Roman"/>
          <w:sz w:val="28"/>
          <w:szCs w:val="28"/>
        </w:rPr>
        <w:t>были у</w:t>
      </w:r>
      <w:r>
        <w:rPr>
          <w:rFonts w:ascii="Times New Roman" w:hAnsi="Times New Roman"/>
          <w:sz w:val="28"/>
          <w:szCs w:val="28"/>
        </w:rPr>
        <w:t>точнены отдельные сроки установления и определения нормативов потребления коммунальных услуг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частности, установлено, что не позднее 1 января 2024 года должен быть завершен переход к единым на территории субъекта РФ нормативам потребления коммунальных услуг;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этого, </w:t>
      </w:r>
      <w:r>
        <w:rPr>
          <w:rFonts w:ascii="Times New Roman" w:hAnsi="Times New Roman"/>
          <w:sz w:val="28"/>
          <w:szCs w:val="28"/>
        </w:rPr>
        <w:t>субъекты РФ должны утвердить норматив потребления холодной воды для предоставления коммунальной услуги по горячему водоснабжению в жилом помещении и норматив расхода тепловой энергии на подогрев холодной воды для предоставления коммунальной услуги по горячему водоснабжению;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до 1 января 2024 года продлено действие порядка определения размера платы за коммунальную услугу по отоплению в многоквартирном доме, который не оборудован общедомовым прибором учета тепловой энергии.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</w:t>
      </w:r>
      <w:r>
        <w:rPr>
          <w:rFonts w:ascii="Times New Roman" w:hAnsi="Times New Roman"/>
          <w:sz w:val="28"/>
          <w:szCs w:val="28"/>
        </w:rPr>
        <w:t xml:space="preserve"> постановление вступ</w:t>
      </w:r>
      <w:r>
        <w:rPr>
          <w:rFonts w:ascii="Times New Roman" w:hAnsi="Times New Roman"/>
          <w:sz w:val="28"/>
          <w:szCs w:val="28"/>
        </w:rPr>
        <w:t xml:space="preserve">ило </w:t>
      </w:r>
      <w:r>
        <w:rPr>
          <w:rFonts w:ascii="Times New Roman" w:hAnsi="Times New Roman"/>
          <w:sz w:val="28"/>
          <w:szCs w:val="28"/>
        </w:rPr>
        <w:t xml:space="preserve">в силу </w:t>
      </w:r>
      <w:r>
        <w:rPr>
          <w:rFonts w:ascii="Times New Roman" w:hAnsi="Times New Roman"/>
          <w:sz w:val="28"/>
          <w:szCs w:val="28"/>
        </w:rPr>
        <w:t xml:space="preserve">30 декабря 2022 г.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Устан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вл</w:t>
      </w:r>
      <w:r>
        <w:rPr>
          <w:rFonts w:ascii="Times New Roman" w:hAnsi="Times New Roman"/>
          <w:b/>
          <w:bCs/>
          <w:sz w:val="28"/>
          <w:szCs w:val="28"/>
        </w:rPr>
        <w:t>иваются</w:t>
      </w:r>
      <w:r>
        <w:rPr>
          <w:rFonts w:ascii="Times New Roman" w:hAnsi="Times New Roman"/>
          <w:b/>
          <w:bCs/>
          <w:sz w:val="28"/>
          <w:szCs w:val="28"/>
        </w:rPr>
        <w:t xml:space="preserve"> единовременные выплаты военнослужащим и лицам, проходящим военную службу в войсках Росгвардии, в случае их гибели или ранения в ходе выполнения задач на территории проведения специальной военной операции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Президента РФ от 31.12.2022 N 996 "О дополнительных социальных гарантиях военнослужащим и лицам, имеющим специальные звания полиции, проходящим военную службу (службу) в войсках национальной гвардии Российской Федерации, и членам их семей" </w:t>
      </w:r>
      <w:r>
        <w:rPr>
          <w:rFonts w:ascii="Times New Roman" w:hAnsi="Times New Roman"/>
          <w:sz w:val="28"/>
          <w:szCs w:val="28"/>
        </w:rPr>
        <w:t>установлено, что</w:t>
      </w:r>
      <w:r>
        <w:rPr>
          <w:rFonts w:ascii="Times New Roman" w:hAnsi="Times New Roman"/>
          <w:sz w:val="28"/>
          <w:szCs w:val="28"/>
        </w:rPr>
        <w:t xml:space="preserve"> в случае смерти члены их семей получат единовременную выплату в размере 5 млн рублей в равных долях. При отсутствии членов семей единовременная выплата осуществляется в равных долях их полнородным и неполнородным братьям и сестрам. В случае увечья, ранения, травмы, контузии размер единовременной выплаты составит 3 млн рублей.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в выслугу лет для назначения пенсии на льготных условиях будет засчитываться один день выполнения задач за два дня.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установленных единовременных выплат не учитывается при определении права на получение иных выплат и при предоставлении мер социальной поддержки, предусмотренных законодательством РФ и региональным законодательством.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</w:t>
      </w:r>
      <w:r>
        <w:rPr>
          <w:rFonts w:ascii="Times New Roman" w:hAnsi="Times New Roman"/>
          <w:sz w:val="28"/>
          <w:szCs w:val="28"/>
        </w:rPr>
        <w:t>указ распространяется на правоотношения, возникшие с 24 февраля 2022 г.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становлена специальная социальная выплата медработникам бюджетных организаций, участвующих в программах ОМС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января 2023 г.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становлена специальная социальная выплата медработникам бюджетных организаций, участвующих в программах ОМС. Постановление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>Правительства РФ от 31.12.2022 N 2568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страхования"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пределены категории медицинских работников, которым полагается данная выплата, максимальные месячные размеры выплаты на одного медработника, а также условия выплаты.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размер ежемесячной выплаты может составлять от 4500 рублей для младшего медперсонала до 18500 рублей для врачей центральных районных, районных и участковых больниц.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</w:t>
      </w:r>
      <w:r>
        <w:rPr>
          <w:rFonts w:ascii="Times New Roman" w:hAnsi="Times New Roman"/>
          <w:sz w:val="28"/>
          <w:szCs w:val="28"/>
        </w:rPr>
        <w:t>, установлено, что уровень оплаты труда медработников с 1 января 2023 г. не может быть ниже уровня оплаты труда в 2022 году с учетом ее индексации и специальной социальной выплаты.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предписывается</w:t>
      </w:r>
      <w:r>
        <w:rPr>
          <w:rFonts w:ascii="Times New Roman" w:hAnsi="Times New Roman"/>
          <w:sz w:val="28"/>
          <w:szCs w:val="28"/>
        </w:rPr>
        <w:t xml:space="preserve"> обеспечить начало произведения специальной социальной выплаты не позднее 1 апреля 2023 г.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 на получение "детских" выплат сохраняется до окончания периодов их выплаты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Президента РФ от 13.01.2023 N 12 "О некоторых вопросах, связанных с предоставлением мер социальной поддержки семьям, имеющим детей"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раво на получение "детских" выплат, назначенных до 1 января 2023 года, сохраняется до окончания периодов их выплаты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введением единого пособия в связи с рождением и воспитанием ребенка признаны утратившими силу некоторые указы, предусматривающие назначение выплат, установленных в рамках предоставления мер господдержки семей, имеющих детей.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</w:t>
      </w:r>
      <w:r>
        <w:rPr>
          <w:rFonts w:ascii="Times New Roman" w:hAnsi="Times New Roman"/>
          <w:sz w:val="28"/>
          <w:szCs w:val="28"/>
        </w:rPr>
        <w:t xml:space="preserve"> право на некоторые выплаты сохраняется до окончания периодов, на которые они были назначены, или до назначения ежемесячного пособия в связи с рождением и воспитанием ребенка.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в случае рождения до 1 января 2023 г. третьего ребенка или последующих детей граждане вправе обратиться за назначением выплаты, предусмотренной Указом от 7 мая 2012 г. N 606, или за назначением нового пособия в связи с рождением и воспитанием ребенка.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Мобилизованных </w:t>
      </w:r>
      <w:r>
        <w:rPr>
          <w:rFonts w:ascii="Times New Roman" w:hAnsi="Times New Roman"/>
          <w:b/>
          <w:bCs/>
          <w:sz w:val="28"/>
          <w:szCs w:val="28"/>
        </w:rPr>
        <w:t>предпринимателей</w:t>
      </w:r>
      <w:r>
        <w:rPr>
          <w:rFonts w:ascii="Times New Roman" w:hAnsi="Times New Roman"/>
          <w:b/>
          <w:bCs/>
          <w:sz w:val="28"/>
          <w:szCs w:val="28"/>
        </w:rPr>
        <w:t xml:space="preserve"> освободили от ста</w:t>
      </w:r>
      <w:r>
        <w:rPr>
          <w:rFonts w:ascii="Times New Roman" w:hAnsi="Times New Roman"/>
          <w:b/>
          <w:bCs/>
          <w:sz w:val="28"/>
          <w:szCs w:val="28"/>
        </w:rPr>
        <w:t>тистической отчетности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Правительства РФ от 13.01.2023 N 15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"О внесении изменений в Постановление Правительства Российской Федерации от 20 октября 2022 г. N 1874"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обилизованные предприниматели освобождены от необходимости предоставлять обязательную статистическую отчетность на период прохождения военной службы.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ФНС России будет представлять в Росстат информацию о мобилизованных лицах и об организациях, в которых мобилизованное лицо является единственным учредителем (участником) и одновременно осуществляет полномочия единоличного исполнительного органа.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Дополнен</w:t>
      </w:r>
      <w:r>
        <w:rPr>
          <w:rFonts w:ascii="Times New Roman" w:hAnsi="Times New Roman"/>
          <w:b/>
          <w:bCs/>
          <w:sz w:val="28"/>
          <w:szCs w:val="28"/>
        </w:rPr>
        <w:t xml:space="preserve">ы </w:t>
      </w:r>
      <w:r>
        <w:rPr>
          <w:rFonts w:ascii="Times New Roman" w:hAnsi="Times New Roman"/>
          <w:b/>
          <w:bCs/>
          <w:sz w:val="28"/>
          <w:szCs w:val="28"/>
        </w:rPr>
        <w:t>основани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для прекращения трудового договора по обстоятельствам, не зависящим от воли сторон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04.11.2022 N 434-ФЗ "О внесении изменений в Трудовой кодекс Российской Федерации"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ополнен перечень оснований для прекращения трудового договора по обстоятельствам, не зависящим от воли сторон.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такого основания определен призыв работодателя-физлица или работодателя, являющегося единственным учредителем (участником) юрлица, на военную службу по мобилизации, если такой работодатель не уполномочил другое лицо на осуществление своих прав и исполнение своих обязанностей в качестве работодателя.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sz w:val="28"/>
          <w:szCs w:val="28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center"/>
        <w:rPr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Увеличен п</w:t>
      </w:r>
      <w:r>
        <w:rPr>
          <w:rFonts w:ascii="Times New Roman" w:hAnsi="Times New Roman"/>
          <w:b/>
          <w:bCs/>
          <w:sz w:val="28"/>
          <w:szCs w:val="28"/>
        </w:rPr>
        <w:t>редельный возраст пребывания на гражданской службе для ряда госслужащих</w:t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sz w:val="28"/>
          <w:szCs w:val="28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04.11.2022 N 424-ФЗ "О внесении изменений в статьи 22 и 25.1 Федерального закона "О государственной гражданской службе Российской Федерации"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редельный возраст пребывания на гражданской службе для ряда госслужащих увеличен до 70 лет</w:t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исходя из</w:t>
      </w:r>
      <w:r>
        <w:rPr>
          <w:rFonts w:ascii="Times New Roman" w:hAnsi="Times New Roman"/>
          <w:sz w:val="28"/>
          <w:szCs w:val="28"/>
        </w:rPr>
        <w:t xml:space="preserve"> текст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закона, срок гражданской службы может быть увеличен до 70 лет по достижении предельного возраста пребывания на гражданской службе:</w:t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</w:t>
      </w:r>
      <w:r>
        <w:rPr>
          <w:rFonts w:ascii="Times New Roman" w:hAnsi="Times New Roman"/>
          <w:sz w:val="28"/>
          <w:szCs w:val="28"/>
        </w:rPr>
        <w:t>гражданским служащим, замещающим должность гражданской службы категории "руководители" главной группы должностей гражданской службы в Аппарате Совета Федерации Федерального Собрания РФ, Аппарате Государственной Думы Федерального Собрания РФ (по согласованию с председателем соответствующей палаты Федерального Собрания РФ);</w:t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</w:t>
      </w:r>
      <w:r>
        <w:rPr>
          <w:rFonts w:ascii="Times New Roman" w:hAnsi="Times New Roman"/>
          <w:sz w:val="28"/>
          <w:szCs w:val="28"/>
        </w:rPr>
        <w:t>гражданским служащим, замещающим должность гражданской службы категории "руководители" главной группы должностей гражданской службы в федеральных органах исполнительной власти, руководство деятельностью которых осуществляется Правительством РФ (по согласованию с Председателем Правительства РФ);</w:t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</w:t>
      </w:r>
      <w:r>
        <w:rPr>
          <w:rFonts w:ascii="Times New Roman" w:hAnsi="Times New Roman"/>
          <w:sz w:val="28"/>
          <w:szCs w:val="28"/>
        </w:rPr>
        <w:t>гражданским служащим, замещающим должность гражданской службы категории "руководители" главной группы должностей гражданской службы в исполнительном органе субъекта РФ (по согласованию с высшим должностным лицом субъекта РФ).</w:t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аконом </w:t>
      </w:r>
      <w:r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уточнен порядок проведения конкурса на замещение должности гражданской службы и предусмотрено, что в 2023 год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по решению представителя нанимателя конкурс при назначении на должности государственной гражданской службы РФ, относящиеся к высшей, главной, ведущей и старшей группам должностей, может не проводиться.</w:t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Расширен перечень категорий граждан, имеющих право на бесплатное предоставление социальных услуг</w:t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28.12.2022 N 570-ФЗ "О внесении изменений в статью 31 Федерального закона "Об основах социального обслуживания граждан в Российской Федерации"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1 января 2023 года расшир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 перечень категорий граждан, имеющих право на бесплатное предоставление социальных услуг в форме социального обслуживания на дому, в полустационарной и стационарной формах.</w:t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перечень включены участники и инвалиды Великой Отечественной войны, инвалиды боевых действий, лица, награжденные знаком "Жителю блокадного Ленинграда" и "Житель осажденного Севастополя", а также лица, работавшие в период Великой Отечественной войны на объектах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члены экипажей судов транспортного флота, интернированные в начале Великой Отечественной войны в портах других государств.</w:t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Установлен перечень лиц, которые освобождаются от обязанности представлять сведения о своих доходах </w:t>
      </w:r>
      <w:r>
        <w:rPr>
          <w:rFonts w:ascii="Times New Roman" w:hAnsi="Times New Roman"/>
          <w:b/>
          <w:bCs/>
          <w:sz w:val="28"/>
          <w:szCs w:val="28"/>
        </w:rPr>
        <w:t>в связи с участием в СВО</w:t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Президента РФ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становлен перечень лиц, связанных со специальной военной операцией, которые освобождаются от обязанности представлять сведения о своих доходах</w:t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частности, в период проведения специальной военной операции от обязанности представлять сведения о своих доходах, расходах, об имуществе и обязательствах имущественного характера, а также аналогичные сведения, касающиеся супруг (супругов) и несовершеннолетних детей, освобождаются военнослужащие, сотрудники органов внутренних дел, лица, проходящие службу в войсках национальной гвардии РФ, сотрудники уголовно-исполнительной системы и Следственного комитета РФ, принимающие (принимавшие) участие в специальной военной операции или непосредственно выполняющие (выполнявшие) задачи, связанные с ее проведением.</w:t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указанной обязанности </w:t>
      </w:r>
      <w:r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освобождаются лица, направленные для выполнения задач на территориях ДНР, ЛНР, Запорожской и Херсонской областей.</w:t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Кроме этого, вышеназванные лица в период проведения СВО могут не направлять предусмотренные нормативными правовыми актами РФ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области.</w:t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Данный</w:t>
      </w:r>
      <w:r>
        <w:rPr>
          <w:rFonts w:ascii="Times New Roman" w:hAnsi="Times New Roman"/>
          <w:sz w:val="28"/>
          <w:szCs w:val="28"/>
        </w:rPr>
        <w:t xml:space="preserve"> указ распространяется на правоотношения, возникшие с 24 февраля 2022 года.</w:t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Снижен максимальный размер ежедневной процентной ставки по потребкредитам</w:t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29.12.2022 N 613-ФЗ "О внесении изменений в Федеральный закон "О потребительском кредите (займе)"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аксимальный размер ежедневной процентной ставки по потреб</w:t>
      </w:r>
      <w:r>
        <w:rPr>
          <w:rFonts w:ascii="Times New Roman" w:hAnsi="Times New Roman"/>
          <w:sz w:val="28"/>
          <w:szCs w:val="28"/>
        </w:rPr>
        <w:t xml:space="preserve">ительским </w:t>
      </w:r>
      <w:r>
        <w:rPr>
          <w:rFonts w:ascii="Times New Roman" w:hAnsi="Times New Roman"/>
          <w:sz w:val="28"/>
          <w:szCs w:val="28"/>
        </w:rPr>
        <w:t>кредитам снижен до 0,8%</w:t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</w:t>
      </w:r>
      <w:r>
        <w:rPr>
          <w:rFonts w:ascii="Times New Roman" w:hAnsi="Times New Roman"/>
          <w:sz w:val="28"/>
          <w:szCs w:val="28"/>
        </w:rPr>
        <w:t xml:space="preserve">законом максимальное значение полной стоимости потребкредита снижено до 292% годовых. </w:t>
      </w:r>
      <w:r>
        <w:rPr>
          <w:rFonts w:ascii="Times New Roman" w:hAnsi="Times New Roman"/>
          <w:sz w:val="28"/>
          <w:szCs w:val="28"/>
        </w:rPr>
        <w:t xml:space="preserve">Вместе с тем, </w:t>
      </w:r>
      <w:r>
        <w:rPr>
          <w:rFonts w:ascii="Times New Roman" w:hAnsi="Times New Roman"/>
          <w:sz w:val="28"/>
          <w:szCs w:val="28"/>
        </w:rPr>
        <w:t>максимальный размер суммы начисленных процентов, неустойки (штрафа, пени) по договору потребкредита сроком до года, иных мер ответственности, а также платежей за услуги, оказываемые кредитором заемщику за отдельную плату по договору потребкредита, снижен до 130 процентов от размера суммы предоставленного кредита.</w:t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Кроме этого, </w:t>
      </w:r>
      <w:r>
        <w:rPr>
          <w:rFonts w:ascii="Times New Roman" w:hAnsi="Times New Roman"/>
          <w:sz w:val="28"/>
          <w:szCs w:val="28"/>
        </w:rPr>
        <w:t>уточнены особенности для договоров потребительского кредита (займа) без обеспечения, заключенного на срок, не превышающий пятнадцати дней, на сумму, не превышающую 10 тысяч рублей.</w:t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Федеральный закон вступает в силу с 1 июля 2023 года.</w:t>
      </w:r>
    </w:p>
    <w:p>
      <w:pPr>
        <w:pStyle w:val="Style15"/>
        <w:widowControl/>
        <w:bidi w:val="0"/>
        <w:spacing w:before="0" w:after="14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LibreOffice/7.1.7.2$Windows_X86_64 LibreOffice_project/c6a4e3954236145e2acb0b65f68614365aeee33f</Application>
  <AppVersion>15.0000</AppVersion>
  <Pages>8</Pages>
  <Words>1606</Words>
  <Characters>11274</Characters>
  <CharactersWithSpaces>12831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2023-01-22T17:10:21Z</dcterms:created>
  <dc:creator/>
  <dc:description/>
  <dc:language>ru-RU</dc:language>
  <cp:lastModifiedBy/>
  <dcterms:modified xsi:type="dcterms:W3CDTF">2023-01-22T22:48:40Z</dcterms:modified>
  <cp:revision>6</cp:revision>
  <dc:subject/>
  <dc:title/>
</cp:coreProperties>
</file>