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0" w:rsidRPr="00C453B6" w:rsidRDefault="00CB6FF0" w:rsidP="00CB6FF0">
      <w:pPr>
        <w:pStyle w:val="a3"/>
        <w:ind w:firstLine="840"/>
        <w:rPr>
          <w:szCs w:val="24"/>
        </w:rPr>
      </w:pPr>
      <w:proofErr w:type="gramStart"/>
      <w:r w:rsidRPr="00C453B6">
        <w:rPr>
          <w:szCs w:val="24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 w:rsidR="00C453B6" w:rsidRPr="00C453B6">
        <w:rPr>
          <w:szCs w:val="24"/>
        </w:rPr>
        <w:t>21 февраля</w:t>
      </w:r>
      <w:r w:rsidRPr="00C453B6">
        <w:rPr>
          <w:szCs w:val="24"/>
        </w:rPr>
        <w:t xml:space="preserve"> 20</w:t>
      </w:r>
      <w:r w:rsidR="00C453B6" w:rsidRPr="00C453B6">
        <w:rPr>
          <w:szCs w:val="24"/>
        </w:rPr>
        <w:t>20</w:t>
      </w:r>
      <w:r w:rsidRPr="00C453B6">
        <w:rPr>
          <w:szCs w:val="24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http://utp.sberbank-ast.ru в сети Интернет (торговая секция</w:t>
      </w:r>
      <w:proofErr w:type="gramEnd"/>
      <w:r w:rsidRPr="00C453B6">
        <w:rPr>
          <w:szCs w:val="24"/>
        </w:rPr>
        <w:t xml:space="preserve"> «</w:t>
      </w:r>
      <w:proofErr w:type="gramStart"/>
      <w:r w:rsidRPr="00C453B6">
        <w:rPr>
          <w:szCs w:val="24"/>
        </w:rPr>
        <w:t xml:space="preserve">Приватизация, аренда и продажа прав»): </w:t>
      </w:r>
      <w:proofErr w:type="gramEnd"/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68,5 кв. м. этаж цоколь,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Андрианова, д. 8, пом. 119 (лот № 1);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90,6 кв. м. этаж цоколь,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Андрианова, д. 8, пом. 124 (лот № 2);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50,4 кв. м. этаж цоколь,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Андрианова, д. 8, пом. 125 (лот № 3);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24,4 кв. м. этаж подвал,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Комсомольская, д. 196, пом. 70 (лот № 4);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112,2 кв. м. этаж 3,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Комсомольская, д. 231, пом. 94 (лот № 5);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нежилого помещения общей площадью 56,3 кв. м, расположенного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Комсомольская, д. 308, пом. 10 (лот № 6);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82,6 кв. м. этаж 1,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 xml:space="preserve">. Орёл, пер. Матроса </w:t>
      </w:r>
      <w:proofErr w:type="spellStart"/>
      <w:r w:rsidRPr="00C453B6">
        <w:rPr>
          <w:color w:val="000000"/>
          <w:sz w:val="24"/>
          <w:szCs w:val="24"/>
        </w:rPr>
        <w:t>Силякова</w:t>
      </w:r>
      <w:proofErr w:type="spellEnd"/>
      <w:r w:rsidRPr="00C453B6">
        <w:rPr>
          <w:color w:val="000000"/>
          <w:sz w:val="24"/>
          <w:szCs w:val="24"/>
        </w:rPr>
        <w:t>, д. 8, пом. 67г (лот № 7);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32,9 кв. м. этаж цокольный,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Московское шоссе, д. 171, пом. 231д (лот № 9);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нежилого помещения общей площадью 176,7 кв. м, расположенного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Московское шоссе, д. 171, пом. 228 (лот № 10);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44,6 кв. м, этаж цоколь,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Московское шоссе, д. 171, пом. 232 (лот № 11);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156 кв. м. этаж цоколь,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Октябрьская, д. 211, пом. 129 (лот № 12);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36,6 кв. м, этаж 3,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пер. Рыночный, д. 5, пом. 87 (лот № 13);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99,8 кв. м, этаж 3,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пер. Рыночный, д. 5, пом. 88 (лот № 14);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15,3 кв. м, этаж 3,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пер. Рыночный, д. 5, пом. 90 (лот № 15);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 xml:space="preserve">- нежилое помещение общей площадью 22,7 кв. м. этаж подвал, расположенное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 xml:space="preserve">. Орёл, ул. </w:t>
      </w:r>
      <w:proofErr w:type="spellStart"/>
      <w:r w:rsidRPr="00C453B6">
        <w:rPr>
          <w:color w:val="000000"/>
          <w:sz w:val="24"/>
          <w:szCs w:val="24"/>
        </w:rPr>
        <w:t>Сурена</w:t>
      </w:r>
      <w:proofErr w:type="spellEnd"/>
      <w:r w:rsidRPr="00C453B6">
        <w:rPr>
          <w:color w:val="000000"/>
          <w:sz w:val="24"/>
          <w:szCs w:val="24"/>
        </w:rPr>
        <w:t xml:space="preserve"> Шаумяна, д. 4, пом. 71 (лот № 16).</w:t>
      </w:r>
    </w:p>
    <w:p w:rsidR="00AC38CC" w:rsidRPr="00C453B6" w:rsidRDefault="00CB6FF0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C453B6">
        <w:rPr>
          <w:color w:val="000000"/>
          <w:sz w:val="24"/>
          <w:szCs w:val="24"/>
        </w:rPr>
        <w:t>признан</w:t>
      </w:r>
      <w:proofErr w:type="gramEnd"/>
      <w:r w:rsidRPr="00C453B6">
        <w:rPr>
          <w:color w:val="000000"/>
          <w:sz w:val="24"/>
          <w:szCs w:val="24"/>
        </w:rPr>
        <w:t xml:space="preserve"> несостоявшимся в связи с отсутствием заявок на участие в торгах.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453B6">
        <w:rPr>
          <w:color w:val="000000"/>
          <w:sz w:val="24"/>
          <w:szCs w:val="24"/>
        </w:rPr>
        <w:t>Аукцион по продаже нежилого помещения общей площадью 72,6 кв</w:t>
      </w:r>
      <w:proofErr w:type="gramStart"/>
      <w:r w:rsidRPr="00C453B6">
        <w:rPr>
          <w:color w:val="000000"/>
          <w:sz w:val="24"/>
          <w:szCs w:val="24"/>
        </w:rPr>
        <w:t>.м</w:t>
      </w:r>
      <w:proofErr w:type="gramEnd"/>
      <w:r w:rsidRPr="00C453B6">
        <w:rPr>
          <w:color w:val="000000"/>
          <w:sz w:val="24"/>
          <w:szCs w:val="24"/>
        </w:rPr>
        <w:t xml:space="preserve">, этаж 1, расположенного по адресу: Орловская область, </w:t>
      </w:r>
      <w:proofErr w:type="gramStart"/>
      <w:r w:rsidRPr="00C453B6">
        <w:rPr>
          <w:color w:val="000000"/>
          <w:sz w:val="24"/>
          <w:szCs w:val="24"/>
        </w:rPr>
        <w:t>г</w:t>
      </w:r>
      <w:proofErr w:type="gramEnd"/>
      <w:r w:rsidRPr="00C453B6">
        <w:rPr>
          <w:color w:val="000000"/>
          <w:sz w:val="24"/>
          <w:szCs w:val="24"/>
        </w:rPr>
        <w:t>. Орёл, ул. Металлургов, д. 19а, пом. 1 (лот № 8) признан не состоявшимся в связи с тем, что подана только одна заявка на участие в торгах.</w:t>
      </w:r>
    </w:p>
    <w:p w:rsidR="00C453B6" w:rsidRPr="00C453B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sectPr w:rsidR="00C453B6" w:rsidRPr="00C453B6" w:rsidSect="00CB6FF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F0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40E1B"/>
    <w:rsid w:val="00041324"/>
    <w:rsid w:val="00041FFC"/>
    <w:rsid w:val="00042F4C"/>
    <w:rsid w:val="00053BB5"/>
    <w:rsid w:val="0005718A"/>
    <w:rsid w:val="00060D32"/>
    <w:rsid w:val="00062AE0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421E"/>
    <w:rsid w:val="00314BE9"/>
    <w:rsid w:val="00315F39"/>
    <w:rsid w:val="003162D0"/>
    <w:rsid w:val="00316F3E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41BE6"/>
    <w:rsid w:val="00443DA6"/>
    <w:rsid w:val="0044544D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3C39"/>
    <w:rsid w:val="004D54F4"/>
    <w:rsid w:val="004E0169"/>
    <w:rsid w:val="004E1E13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5429"/>
    <w:rsid w:val="00516159"/>
    <w:rsid w:val="00516B78"/>
    <w:rsid w:val="0051731E"/>
    <w:rsid w:val="00521494"/>
    <w:rsid w:val="00524056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7011"/>
    <w:rsid w:val="005871E5"/>
    <w:rsid w:val="00595A13"/>
    <w:rsid w:val="00597394"/>
    <w:rsid w:val="005A02B7"/>
    <w:rsid w:val="005A03D1"/>
    <w:rsid w:val="005A08C5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11BD"/>
    <w:rsid w:val="005F3261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3411"/>
    <w:rsid w:val="0066257D"/>
    <w:rsid w:val="00662C6F"/>
    <w:rsid w:val="00664317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2EF3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50E5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3E3"/>
    <w:rsid w:val="00B34A23"/>
    <w:rsid w:val="00B367CB"/>
    <w:rsid w:val="00B40854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43385"/>
    <w:rsid w:val="00C453B6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B6FF0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5B83"/>
    <w:rsid w:val="00CE645F"/>
    <w:rsid w:val="00CF0514"/>
    <w:rsid w:val="00CF0B70"/>
    <w:rsid w:val="00CF2C4A"/>
    <w:rsid w:val="00CF4DE2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2253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1184"/>
    <w:rsid w:val="00E531CB"/>
    <w:rsid w:val="00E55E21"/>
    <w:rsid w:val="00E56B66"/>
    <w:rsid w:val="00E619C6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397"/>
    <w:rsid w:val="00F40F58"/>
    <w:rsid w:val="00F41858"/>
    <w:rsid w:val="00F42033"/>
    <w:rsid w:val="00F44FEC"/>
    <w:rsid w:val="00F50936"/>
    <w:rsid w:val="00F60478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E462F"/>
    <w:rsid w:val="00FE54C9"/>
    <w:rsid w:val="00FE5EDC"/>
    <w:rsid w:val="00FF16BB"/>
    <w:rsid w:val="00FF3DB1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FF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B6FF0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Computer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dcterms:created xsi:type="dcterms:W3CDTF">2020-02-20T06:54:00Z</dcterms:created>
  <dcterms:modified xsi:type="dcterms:W3CDTF">2020-02-20T06:54:00Z</dcterms:modified>
</cp:coreProperties>
</file>