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5" w:rsidRPr="008E7715" w:rsidRDefault="008E7715" w:rsidP="008E7715">
      <w:pPr>
        <w:shd w:val="clear" w:color="auto" w:fill="FFFFFF"/>
        <w:ind w:firstLine="709"/>
        <w:jc w:val="both"/>
        <w:rPr>
          <w:sz w:val="28"/>
          <w:szCs w:val="28"/>
        </w:rPr>
      </w:pPr>
      <w:r w:rsidRPr="008E7715">
        <w:rPr>
          <w:sz w:val="28"/>
          <w:szCs w:val="28"/>
        </w:rPr>
        <w:t xml:space="preserve">Федеральным законом от 06.02.2020 № 10-ФЗ внесены изменения в статью 86 Семейного кодекса Российской Федерации «Участие родителей в дополнительных расходах на детей». </w:t>
      </w:r>
    </w:p>
    <w:p w:rsidR="008E7715" w:rsidRPr="008F7EF4" w:rsidRDefault="008E7715" w:rsidP="008E7715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 xml:space="preserve"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</w:t>
      </w:r>
      <w:bookmarkStart w:id="0" w:name="_GoBack"/>
      <w:bookmarkEnd w:id="0"/>
      <w:r w:rsidRPr="008F7EF4">
        <w:rPr>
          <w:sz w:val="28"/>
          <w:szCs w:val="28"/>
        </w:rPr>
        <w:t>на детей, в статью 86 Семейного кодекса Российской Федерации включено отсутствие пригодного для постоянного проживания жилого помещения.</w:t>
      </w:r>
    </w:p>
    <w:p w:rsidR="008E7715" w:rsidRPr="008F7EF4" w:rsidRDefault="008E7715" w:rsidP="008E7715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Ранее родителей могли привлечь лишь к дополнительным расходам на лечение ребенка или реабилитацию несовершеннолетнего, то есть обусловленные состоянием здоровья.</w:t>
      </w:r>
    </w:p>
    <w:p w:rsidR="008E7715" w:rsidRPr="008F7EF4" w:rsidRDefault="008E7715" w:rsidP="008E7715">
      <w:pPr>
        <w:shd w:val="clear" w:color="auto" w:fill="FFFFFF"/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Закон вступил в силу с 17 февраля 2020 года и призван защитить жилищные права детей при расторжении брака родителей</w:t>
      </w:r>
    </w:p>
    <w:p w:rsidR="00C928EA" w:rsidRDefault="00C928EA"/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AD6"/>
    <w:multiLevelType w:val="hybridMultilevel"/>
    <w:tmpl w:val="AA3C5AAC"/>
    <w:lvl w:ilvl="0" w:tplc="EDD2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2"/>
    <w:rsid w:val="008E7715"/>
    <w:rsid w:val="00C928EA"/>
    <w:rsid w:val="00D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2164-FD3A-4775-A6C3-E46024C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2020-04-01T10:36:00Z</dcterms:created>
  <dcterms:modified xsi:type="dcterms:W3CDTF">2020-04-01T10:36:00Z</dcterms:modified>
</cp:coreProperties>
</file>