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4A" w:rsidRPr="000E42FB" w:rsidRDefault="005E1F4A" w:rsidP="005E1F4A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5E1F4A" w:rsidRPr="000E42FB" w:rsidRDefault="005E1F4A" w:rsidP="005E1F4A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5E1F4A" w:rsidRPr="00015C3D" w:rsidRDefault="005E1F4A" w:rsidP="005E1F4A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5E1F4A" w:rsidRPr="00015C3D" w:rsidRDefault="005E1F4A" w:rsidP="005E1F4A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5E1F4A" w:rsidRPr="00015C3D" w:rsidRDefault="005E1F4A" w:rsidP="005E1F4A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5E1F4A" w:rsidRPr="00015C3D" w:rsidRDefault="005E1F4A" w:rsidP="005E1F4A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5E1F4A" w:rsidRPr="00015C3D" w:rsidRDefault="005E1F4A" w:rsidP="005E1F4A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5E1F4A" w:rsidRPr="00015C3D" w:rsidRDefault="005E1F4A" w:rsidP="005E1F4A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57:25:0030</w:t>
      </w:r>
      <w:r>
        <w:rPr>
          <w:color w:val="000000" w:themeColor="text1"/>
          <w:sz w:val="27"/>
          <w:szCs w:val="27"/>
          <w:lang w:val="ru-RU"/>
        </w:rPr>
        <w:t>702:9 по ул. Емельяна Пугачева, 32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5E1F4A" w:rsidRPr="00015C3D" w:rsidRDefault="005E1F4A" w:rsidP="005E1F4A">
      <w:pPr>
        <w:pStyle w:val="Standard"/>
        <w:jc w:val="center"/>
        <w:rPr>
          <w:sz w:val="27"/>
          <w:szCs w:val="27"/>
          <w:lang w:val="ru-RU"/>
        </w:rPr>
      </w:pPr>
    </w:p>
    <w:p w:rsidR="005E1F4A" w:rsidRPr="00015C3D" w:rsidRDefault="005E1F4A" w:rsidP="005E1F4A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proofErr w:type="spellStart"/>
      <w:r>
        <w:rPr>
          <w:sz w:val="27"/>
          <w:szCs w:val="27"/>
          <w:lang w:val="ru-RU"/>
        </w:rPr>
        <w:t>Тюнеевой</w:t>
      </w:r>
      <w:proofErr w:type="spellEnd"/>
      <w:r>
        <w:rPr>
          <w:sz w:val="27"/>
          <w:szCs w:val="27"/>
          <w:lang w:val="ru-RU"/>
        </w:rPr>
        <w:t xml:space="preserve"> Т.В., действующей по доверенности в интересах Лобанова А.А., Лобановой Л.А., Лобанова А.В.</w:t>
      </w:r>
      <w:r w:rsidRPr="00015C3D">
        <w:rPr>
          <w:sz w:val="27"/>
          <w:szCs w:val="27"/>
          <w:lang w:val="ru-RU"/>
        </w:rPr>
        <w:t>, заключение о результатах публичных слушаний __________ 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</w:t>
      </w:r>
      <w:r w:rsidRPr="00015C3D">
        <w:rPr>
          <w:sz w:val="27"/>
          <w:szCs w:val="27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>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02 февраля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</w:t>
      </w:r>
      <w:r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t>№ КУВИ-001/201</w:t>
      </w:r>
      <w:r>
        <w:rPr>
          <w:sz w:val="27"/>
          <w:szCs w:val="27"/>
          <w:lang w:val="ru-RU"/>
        </w:rPr>
        <w:t>9-2398027</w:t>
      </w:r>
      <w:r w:rsidRPr="00015C3D">
        <w:rPr>
          <w:sz w:val="27"/>
          <w:szCs w:val="27"/>
          <w:lang w:val="ru-RU"/>
        </w:rPr>
        <w:t>, руководствуясь статьями 39, 40</w:t>
      </w:r>
      <w:proofErr w:type="gramEnd"/>
      <w:r w:rsidRPr="00015C3D">
        <w:rPr>
          <w:sz w:val="27"/>
          <w:szCs w:val="27"/>
          <w:lang w:val="ru-RU"/>
        </w:rPr>
        <w:t xml:space="preserve">, </w:t>
      </w:r>
      <w:proofErr w:type="gramStart"/>
      <w:r w:rsidRPr="00015C3D">
        <w:rPr>
          <w:sz w:val="27"/>
          <w:szCs w:val="27"/>
          <w:lang w:val="ru-RU"/>
        </w:rPr>
        <w:t xml:space="preserve">56, 57 Градостроительного кодекса Российской Федерации, Постановлением Правительства Российской Федерации от 09 июня 2006 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>и застройки городского округа «Город</w:t>
      </w:r>
      <w:proofErr w:type="gramEnd"/>
      <w:r w:rsidRPr="00015C3D">
        <w:rPr>
          <w:sz w:val="27"/>
          <w:szCs w:val="27"/>
          <w:lang w:val="ru-RU"/>
        </w:rPr>
        <w:t xml:space="preserve"> Орел», </w:t>
      </w:r>
      <w:proofErr w:type="gramStart"/>
      <w:r w:rsidRPr="00015C3D">
        <w:rPr>
          <w:sz w:val="27"/>
          <w:szCs w:val="27"/>
          <w:lang w:val="ru-RU"/>
        </w:rPr>
        <w:t>утвержденными</w:t>
      </w:r>
      <w:proofErr w:type="gramEnd"/>
      <w:r w:rsidRPr="00015C3D">
        <w:rPr>
          <w:sz w:val="27"/>
          <w:szCs w:val="27"/>
          <w:lang w:val="ru-RU"/>
        </w:rPr>
        <w:t xml:space="preserve"> решением Орловского городского Совета народных депутатов от 30 октября 2008 года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5E1F4A" w:rsidRPr="00015C3D" w:rsidRDefault="005E1F4A" w:rsidP="005E1F4A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57:25:0030</w:t>
      </w:r>
      <w:r>
        <w:rPr>
          <w:sz w:val="27"/>
          <w:szCs w:val="27"/>
          <w:lang w:val="ru-RU"/>
        </w:rPr>
        <w:t>702:9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1 181,5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ул. Емельяна Пугачева, 32 принадлежащий Лобанову Александру Анатольевичу, Лобановой Людмиле Алексеевне, Лобанову Анатолию Васильевичу </w:t>
      </w:r>
      <w:r w:rsidRPr="00015C3D">
        <w:rPr>
          <w:sz w:val="27"/>
          <w:szCs w:val="27"/>
          <w:lang w:val="ru-RU"/>
        </w:rPr>
        <w:t xml:space="preserve">на праве </w:t>
      </w:r>
      <w:r>
        <w:rPr>
          <w:sz w:val="27"/>
          <w:szCs w:val="27"/>
          <w:lang w:val="ru-RU"/>
        </w:rPr>
        <w:t xml:space="preserve">общей долевой </w:t>
      </w:r>
      <w:r w:rsidRPr="00015C3D">
        <w:rPr>
          <w:sz w:val="27"/>
          <w:szCs w:val="27"/>
          <w:lang w:val="ru-RU"/>
        </w:rPr>
        <w:t xml:space="preserve">собственности: </w:t>
      </w:r>
    </w:p>
    <w:p w:rsidR="005E1F4A" w:rsidRPr="00015C3D" w:rsidRDefault="005E1F4A" w:rsidP="005E1F4A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5E1F4A" w:rsidRDefault="005E1F4A" w:rsidP="005E1F4A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>идуального жилого дома, в части:</w:t>
      </w:r>
    </w:p>
    <w:p w:rsidR="005E1F4A" w:rsidRDefault="005E1F4A" w:rsidP="005E1F4A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Pr="00015C3D">
        <w:rPr>
          <w:sz w:val="27"/>
          <w:szCs w:val="27"/>
          <w:lang w:val="ru-RU"/>
        </w:rPr>
        <w:t xml:space="preserve">минимальных отступов </w:t>
      </w:r>
      <w:r>
        <w:rPr>
          <w:sz w:val="27"/>
          <w:szCs w:val="27"/>
          <w:lang w:val="ru-RU"/>
        </w:rPr>
        <w:t>от границ земельного участка с северо</w:t>
      </w:r>
      <w:r w:rsidRPr="00015C3D">
        <w:rPr>
          <w:sz w:val="27"/>
          <w:szCs w:val="27"/>
          <w:lang w:val="ru-RU"/>
        </w:rPr>
        <w:t>-во</w:t>
      </w:r>
      <w:r>
        <w:rPr>
          <w:sz w:val="27"/>
          <w:szCs w:val="27"/>
          <w:lang w:val="ru-RU"/>
        </w:rPr>
        <w:t>сточной стороны на расстоянии 2,4</w:t>
      </w:r>
      <w:r w:rsidRPr="00015C3D">
        <w:rPr>
          <w:sz w:val="27"/>
          <w:szCs w:val="27"/>
          <w:lang w:val="ru-RU"/>
        </w:rPr>
        <w:t xml:space="preserve"> м</w:t>
      </w:r>
      <w:r>
        <w:rPr>
          <w:sz w:val="27"/>
          <w:szCs w:val="27"/>
          <w:lang w:val="ru-RU"/>
        </w:rPr>
        <w:t>, с юго-западной стороны на расстоянии 3,2;</w:t>
      </w:r>
    </w:p>
    <w:p w:rsidR="005E1F4A" w:rsidRPr="00015C3D" w:rsidRDefault="005E1F4A" w:rsidP="005E1F4A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ширины участка по уличному фронту менее 25 м (15 м).</w:t>
      </w:r>
    </w:p>
    <w:p w:rsidR="005E1F4A" w:rsidRPr="00015C3D" w:rsidRDefault="005E1F4A" w:rsidP="005E1F4A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 xml:space="preserve">(В.В. Булгаков)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5E1F4A" w:rsidRPr="00015C3D" w:rsidRDefault="005E1F4A" w:rsidP="005E1F4A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5E1F4A" w:rsidRPr="00015C3D" w:rsidRDefault="005E1F4A" w:rsidP="005E1F4A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lastRenderedPageBreak/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E1F4A" w:rsidRPr="00015C3D" w:rsidRDefault="005E1F4A" w:rsidP="005E1F4A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5E1F4A" w:rsidRPr="00015C3D" w:rsidRDefault="005E1F4A" w:rsidP="005E1F4A">
      <w:pPr>
        <w:pStyle w:val="Standard"/>
        <w:jc w:val="both"/>
        <w:rPr>
          <w:sz w:val="27"/>
          <w:szCs w:val="27"/>
          <w:lang w:val="ru-RU"/>
        </w:rPr>
      </w:pPr>
    </w:p>
    <w:p w:rsidR="005E1F4A" w:rsidRPr="00015C3D" w:rsidRDefault="005E1F4A" w:rsidP="005E1F4A">
      <w:pPr>
        <w:pStyle w:val="Standard"/>
        <w:jc w:val="both"/>
        <w:rPr>
          <w:sz w:val="27"/>
          <w:szCs w:val="27"/>
          <w:lang w:val="ru-RU"/>
        </w:rPr>
      </w:pPr>
    </w:p>
    <w:p w:rsidR="005E1F4A" w:rsidRPr="00015C3D" w:rsidRDefault="005E1F4A" w:rsidP="005E1F4A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5E1F4A" w:rsidRPr="00015C3D" w:rsidRDefault="005E1F4A" w:rsidP="005E1F4A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5E1F4A" w:rsidRDefault="005E1F4A" w:rsidP="005E1F4A">
      <w:pPr>
        <w:pStyle w:val="Standard"/>
        <w:jc w:val="both"/>
        <w:rPr>
          <w:sz w:val="22"/>
          <w:szCs w:val="22"/>
          <w:lang w:val="ru-RU"/>
        </w:rPr>
      </w:pPr>
    </w:p>
    <w:p w:rsidR="00AB0D97" w:rsidRPr="005E1F4A" w:rsidRDefault="00AB0D97">
      <w:pPr>
        <w:rPr>
          <w:lang w:val="ru-RU"/>
        </w:rPr>
      </w:pPr>
      <w:bookmarkStart w:id="0" w:name="_GoBack"/>
      <w:bookmarkEnd w:id="0"/>
    </w:p>
    <w:sectPr w:rsidR="00AB0D97" w:rsidRPr="005E1F4A" w:rsidSect="005E1F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3A"/>
    <w:rsid w:val="005E1F4A"/>
    <w:rsid w:val="00AB0D97"/>
    <w:rsid w:val="00E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E1F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E1F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2019-02-20T08:35:00Z</dcterms:created>
  <dcterms:modified xsi:type="dcterms:W3CDTF">2019-02-20T08:35:00Z</dcterms:modified>
</cp:coreProperties>
</file>