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98" w:rsidRPr="00067E49" w:rsidRDefault="00CC3398" w:rsidP="00CC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49">
        <w:rPr>
          <w:rFonts w:ascii="Times New Roman" w:hAnsi="Times New Roman" w:cs="Times New Roman"/>
          <w:b/>
          <w:sz w:val="28"/>
          <w:szCs w:val="28"/>
        </w:rPr>
        <w:t>Меры социальной поддержки семьям с детьми</w:t>
      </w:r>
    </w:p>
    <w:p w:rsidR="00CC3398" w:rsidRDefault="00CC3398" w:rsidP="00CC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09.04.2020 №474  утверждены Правила  осуществления выплат, предусмотренных Указом Президента Российской Федерации от 07.04.2020 №249 «О дополнительных мерах социальной поддержки семей, имеющих детей»</w:t>
      </w:r>
    </w:p>
    <w:p w:rsidR="00CC3398" w:rsidRPr="00CC3398" w:rsidRDefault="00CC3398" w:rsidP="00CC339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установлена ежемесячная выплата в размере 5000 руб. на каждого ребенка до 3 лет.</w:t>
      </w:r>
    </w:p>
    <w:p w:rsidR="00CC3398" w:rsidRPr="00CC3398" w:rsidRDefault="00CC3398" w:rsidP="00CC339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назначением данной выплаты необходимо обратиться с заявлением в территориальный орган ПФР (в том числе, через МФЦ) С заявлением можно обратиться до 1 октября 2020 г., но не ранее возникновения права на ежемесячную выплату. Ежемесячная выплата осущес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 в апреле - июне 2020 года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проживающим на территории РФ и имеющим (имевшим) право на материнский капитал, при условии, что такое право возникло у них до 1 июля 2020 г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 в возрасте до 3 лет, имеющего гражданство Р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944D8"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гражданам </w:t>
      </w:r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7E49"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 на территории РФ, у которых первый ребенок рожден (усыновлен) в период с 1 апреля 2017 г</w:t>
      </w:r>
      <w:r w:rsidR="00067E49"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января 2020 г</w:t>
      </w:r>
      <w:r w:rsidR="00067E49"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каждого ребенка в возрасте до 3 лет, имеющего гражданство РФ. </w:t>
      </w:r>
      <w:hyperlink r:id="rId4" w:history="1">
        <w:r w:rsidRPr="00294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Обратиться</w:t>
        </w:r>
      </w:hyperlink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выплатой можно, даже если у ребенка еще нет </w:t>
      </w:r>
      <w:proofErr w:type="spellStart"/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СНИЛСа</w:t>
      </w:r>
      <w:proofErr w:type="spellEnd"/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98" w:rsidRDefault="00CC3398" w:rsidP="00CC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установлена единовременная выплата в размере 10000 руб. на каждого рожденного (усыновленного) ребенка в возрасте от 3 до 16 лет, имеющего гражданство Р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достижения ребенком возраста 16 лет до 1 июля 2020 г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Выплата </w:t>
      </w:r>
      <w:proofErr w:type="gramStart"/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 июня 2020 г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ее получения необходимо обратиться с заявлением о предоставлении выплаты в территориальный орган ПФ РФ по месту жительства, месту пребывания или фактического проживания до 1 октября 2020 г</w:t>
      </w:r>
      <w:r w:rsidR="00067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C3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может быть направлено в форме электронного документа через единый портал государственных и муниципальных услуг.</w:t>
      </w:r>
    </w:p>
    <w:p w:rsidR="00CC3398" w:rsidRPr="00CC3398" w:rsidRDefault="00CC3398">
      <w:pPr>
        <w:rPr>
          <w:sz w:val="28"/>
          <w:szCs w:val="28"/>
        </w:rPr>
      </w:pPr>
      <w:bookmarkStart w:id="0" w:name="_GoBack"/>
      <w:bookmarkEnd w:id="0"/>
    </w:p>
    <w:sectPr w:rsidR="00CC3398" w:rsidRPr="00CC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E7"/>
    <w:rsid w:val="00067E49"/>
    <w:rsid w:val="00085A7E"/>
    <w:rsid w:val="002944D8"/>
    <w:rsid w:val="005227BC"/>
    <w:rsid w:val="00604F18"/>
    <w:rsid w:val="008058E7"/>
    <w:rsid w:val="009576F3"/>
    <w:rsid w:val="00CC3398"/>
    <w:rsid w:val="00E0543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71B51-83BF-484E-9F68-67C77F4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4E6B013890230CAC8C49ABA0D3E339D1&amp;req=doc&amp;base=LAW&amp;n=352115&amp;dst=100005&amp;fld=134&amp;REFFIELD=134&amp;REFDST=101098&amp;REFDOC=348585&amp;REFBASE=LAW&amp;stat=refcode%3D10881%3Bdstident%3D100005%3Bindex%3D1910&amp;date=23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2020-05-23T09:47:00Z</dcterms:created>
  <dcterms:modified xsi:type="dcterms:W3CDTF">2020-05-25T13:51:00Z</dcterms:modified>
</cp:coreProperties>
</file>